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016F3">
        <w:tc>
          <w:tcPr>
            <w:tcW w:w="509" w:type="dxa"/>
          </w:tcPr>
          <w:p w:rsidR="00D016F3" w:rsidRDefault="00211A2B">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D016F3" w:rsidRDefault="00211A2B">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35.020</w:t>
            </w:r>
            <w:bookmarkEnd w:id="1"/>
            <w:r>
              <w:rPr>
                <w:rFonts w:ascii="黑体" w:eastAsia="黑体" w:hAnsi="黑体"/>
                <w:sz w:val="21"/>
                <w:szCs w:val="21"/>
              </w:rPr>
              <w:fldChar w:fldCharType="end"/>
            </w:r>
            <w:bookmarkEnd w:id="0"/>
          </w:p>
        </w:tc>
      </w:tr>
      <w:tr w:rsidR="00D016F3">
        <w:tc>
          <w:tcPr>
            <w:tcW w:w="509" w:type="dxa"/>
          </w:tcPr>
          <w:p w:rsidR="00D016F3" w:rsidRDefault="00211A2B">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016F3">
              <w:trPr>
                <w:trHeight w:hRule="exact" w:val="1021"/>
              </w:trPr>
              <w:tc>
                <w:tcPr>
                  <w:tcW w:w="9242" w:type="dxa"/>
                  <w:vAlign w:val="center"/>
                </w:tcPr>
                <w:p w:rsidR="00D016F3" w:rsidRDefault="00211A2B" w:rsidP="00F36FEA">
                  <w:pPr>
                    <w:pStyle w:val="afffff0"/>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2" w:name="c1"/>
                  <w:r>
                    <w:instrText xml:space="preserve"> FORMTEXT </w:instrText>
                  </w:r>
                  <w:r>
                    <w:fldChar w:fldCharType="separate"/>
                  </w:r>
                  <w:r>
                    <w:t>CS</w:t>
                  </w:r>
                  <w:r>
                    <w:fldChar w:fldCharType="end"/>
                  </w:r>
                  <w:bookmarkEnd w:id="2"/>
                </w:p>
              </w:tc>
            </w:tr>
          </w:tbl>
          <w:p w:rsidR="00D016F3" w:rsidRDefault="00211A2B">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77</w:t>
            </w:r>
            <w:r>
              <w:rPr>
                <w:rFonts w:ascii="黑体" w:eastAsia="黑体" w:hAnsi="黑体"/>
                <w:sz w:val="21"/>
                <w:szCs w:val="21"/>
              </w:rPr>
              <w:fldChar w:fldCharType="end"/>
            </w:r>
            <w:bookmarkEnd w:id="3"/>
          </w:p>
        </w:tc>
      </w:tr>
    </w:tbl>
    <w:p w:rsidR="00D016F3" w:rsidRDefault="00211A2B">
      <w:pPr>
        <w:pStyle w:val="afffff1"/>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D016F3" w:rsidRDefault="00211A2B">
      <w:pPr>
        <w:pStyle w:val="affffffffff3"/>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CS</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rsidR="00D016F3" w:rsidRDefault="00211A2B">
      <w:pPr>
        <w:pStyle w:val="affffffffff4"/>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D016F3" w:rsidRDefault="00211A2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rsidR="00D016F3" w:rsidRDefault="00D016F3">
      <w:pPr>
        <w:pStyle w:val="afffff1"/>
        <w:framePr w:w="9639" w:h="6976" w:hRule="exact" w:hSpace="0" w:vSpace="0" w:wrap="around" w:hAnchor="page" w:y="6408"/>
        <w:jc w:val="center"/>
        <w:rPr>
          <w:rFonts w:ascii="黑体" w:eastAsia="黑体" w:hAnsi="黑体"/>
          <w:b w:val="0"/>
          <w:bCs w:val="0"/>
          <w:w w:val="100"/>
        </w:rPr>
      </w:pPr>
    </w:p>
    <w:p w:rsidR="00D016F3" w:rsidRDefault="00211A2B">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OLE_LINK12"/>
      <w:bookmarkStart w:id="11" w:name="OLE_LINK13"/>
      <w:r w:rsidR="0090569D" w:rsidRPr="0090569D">
        <w:rPr>
          <w:rFonts w:hint="eastAsia"/>
        </w:rPr>
        <w:t>光伏电站工程总承包管理规范</w:t>
      </w:r>
      <w:bookmarkEnd w:id="10"/>
      <w:bookmarkEnd w:id="11"/>
      <w:r>
        <w:fldChar w:fldCharType="end"/>
      </w:r>
      <w:bookmarkEnd w:id="9"/>
    </w:p>
    <w:p w:rsidR="00D016F3" w:rsidRDefault="00D016F3">
      <w:pPr>
        <w:framePr w:w="9639" w:h="6974" w:hRule="exact" w:wrap="around" w:vAnchor="page" w:hAnchor="page" w:x="1419" w:y="6408" w:anchorLock="1"/>
        <w:ind w:left="-1418"/>
      </w:pPr>
    </w:p>
    <w:p w:rsidR="00D016F3" w:rsidRDefault="00211A2B">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2" w:name="ESTD_NAME"/>
      <w:r>
        <w:rPr>
          <w:rFonts w:eastAsia="黑体"/>
          <w:szCs w:val="28"/>
        </w:rPr>
        <w:instrText xml:space="preserve"> FORMTEXT </w:instrText>
      </w:r>
      <w:r>
        <w:rPr>
          <w:rFonts w:eastAsia="黑体"/>
          <w:szCs w:val="28"/>
        </w:rPr>
      </w:r>
      <w:r>
        <w:rPr>
          <w:rFonts w:eastAsia="黑体"/>
          <w:szCs w:val="28"/>
        </w:rPr>
        <w:fldChar w:fldCharType="separate"/>
      </w:r>
      <w:r w:rsidR="0090569D">
        <w:rPr>
          <w:rFonts w:eastAsia="黑体" w:hint="eastAsia"/>
          <w:szCs w:val="28"/>
        </w:rPr>
        <w:t xml:space="preserve">Code for management of </w:t>
      </w:r>
      <w:bookmarkStart w:id="13" w:name="OLE_LINK26"/>
      <w:bookmarkStart w:id="14" w:name="OLE_LINK27"/>
      <w:r w:rsidR="0090569D">
        <w:rPr>
          <w:rFonts w:eastAsia="黑体" w:hint="eastAsia"/>
          <w:szCs w:val="28"/>
        </w:rPr>
        <w:t xml:space="preserve">engineering </w:t>
      </w:r>
      <w:r w:rsidR="005606D4">
        <w:rPr>
          <w:rFonts w:eastAsia="黑体" w:hint="eastAsia"/>
          <w:szCs w:val="28"/>
        </w:rPr>
        <w:t>procurement</w:t>
      </w:r>
      <w:bookmarkEnd w:id="13"/>
      <w:bookmarkEnd w:id="14"/>
      <w:r w:rsidR="00A3483B">
        <w:rPr>
          <w:rFonts w:eastAsia="黑体" w:hint="eastAsia"/>
          <w:szCs w:val="28"/>
        </w:rPr>
        <w:t xml:space="preserve"> construction </w:t>
      </w:r>
      <w:r w:rsidR="0090569D">
        <w:rPr>
          <w:rFonts w:eastAsia="黑体" w:hint="eastAsia"/>
          <w:szCs w:val="28"/>
        </w:rPr>
        <w:t>photovoltaic power station projects</w:t>
      </w:r>
      <w:r>
        <w:rPr>
          <w:rFonts w:eastAsia="黑体"/>
          <w:szCs w:val="28"/>
        </w:rPr>
        <w:fldChar w:fldCharType="end"/>
      </w:r>
      <w:bookmarkEnd w:id="12"/>
    </w:p>
    <w:p w:rsidR="00D016F3" w:rsidRDefault="00D016F3">
      <w:pPr>
        <w:framePr w:w="9639" w:h="6974" w:hRule="exact" w:wrap="around" w:vAnchor="page" w:hAnchor="page" w:x="1419" w:y="6408" w:anchorLock="1"/>
        <w:spacing w:line="760" w:lineRule="exact"/>
        <w:ind w:left="-1418"/>
      </w:pPr>
    </w:p>
    <w:p w:rsidR="00D016F3" w:rsidRDefault="00D016F3">
      <w:pPr>
        <w:pStyle w:val="afffffff9"/>
        <w:framePr w:w="9639" w:h="6974" w:hRule="exact" w:wrap="around" w:vAnchor="page" w:hAnchor="page" w:x="1419" w:y="6408" w:anchorLock="1"/>
        <w:textAlignment w:val="bottom"/>
        <w:rPr>
          <w:rFonts w:eastAsia="黑体"/>
          <w:szCs w:val="28"/>
        </w:rPr>
      </w:pPr>
    </w:p>
    <w:p w:rsidR="00D016F3" w:rsidRDefault="00211A2B">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5" w:name="下拉1"/>
      <w:r>
        <w:rPr>
          <w:sz w:val="24"/>
          <w:szCs w:val="28"/>
        </w:rPr>
        <w:instrText xml:space="preserve"> FORMDROPDOWN </w:instrText>
      </w:r>
      <w:r>
        <w:rPr>
          <w:sz w:val="24"/>
          <w:szCs w:val="28"/>
        </w:rPr>
      </w:r>
      <w:r>
        <w:rPr>
          <w:sz w:val="24"/>
          <w:szCs w:val="28"/>
        </w:rPr>
        <w:fldChar w:fldCharType="end"/>
      </w:r>
      <w:bookmarkEnd w:id="15"/>
    </w:p>
    <w:p w:rsidR="00D016F3" w:rsidRDefault="00211A2B">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6"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6"/>
    </w:p>
    <w:p w:rsidR="00D016F3" w:rsidRDefault="00211A2B">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7" w:name="下拉2"/>
      <w:r>
        <w:rPr>
          <w:b/>
          <w:sz w:val="21"/>
          <w:szCs w:val="28"/>
        </w:rPr>
        <w:instrText xml:space="preserve"> FORMDROPDOWN </w:instrText>
      </w:r>
      <w:r>
        <w:rPr>
          <w:b/>
          <w:sz w:val="21"/>
          <w:szCs w:val="28"/>
        </w:rPr>
      </w:r>
      <w:r>
        <w:rPr>
          <w:b/>
          <w:sz w:val="21"/>
          <w:szCs w:val="28"/>
        </w:rPr>
        <w:fldChar w:fldCharType="end"/>
      </w:r>
      <w:bookmarkEnd w:id="17"/>
    </w:p>
    <w:p w:rsidR="00D016F3" w:rsidRDefault="00211A2B">
      <w:pPr>
        <w:pStyle w:val="affffffffff1"/>
        <w:framePr w:wrap="around" w:y="14176"/>
      </w:pPr>
      <w:r>
        <w:rPr>
          <w:rFonts w:ascii="黑体"/>
        </w:rPr>
        <w:fldChar w:fldCharType="begin">
          <w:ffData>
            <w:name w:val="PLSH_DATE_Y"/>
            <w:enabled/>
            <w:calcOnExit w:val="0"/>
            <w:textInput>
              <w:default w:val="XXXX"/>
              <w:maxLength w:val="4"/>
            </w:textInput>
          </w:ffData>
        </w:fldChar>
      </w:r>
      <w:bookmarkStart w:id="18"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rPr>
          <w:rFonts w:ascii="黑体"/>
        </w:rPr>
        <w:t>-</w:t>
      </w:r>
      <w:r>
        <w:rPr>
          <w:rFonts w:ascii="黑体"/>
        </w:rPr>
        <w:fldChar w:fldCharType="begin">
          <w:ffData>
            <w:name w:val="PLSH_DATE_M"/>
            <w:enabled/>
            <w:calcOnExit w:val="0"/>
            <w:textInput>
              <w:default w:val="XX"/>
              <w:maxLength w:val="2"/>
            </w:textInput>
          </w:ffData>
        </w:fldChar>
      </w:r>
      <w:bookmarkStart w:id="1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ascii="黑体"/>
        </w:rPr>
        <w:t>-</w:t>
      </w:r>
      <w:r>
        <w:rPr>
          <w:rFonts w:ascii="黑体"/>
        </w:rPr>
        <w:fldChar w:fldCharType="begin">
          <w:ffData>
            <w:name w:val="PLSH_DATE_D"/>
            <w:enabled/>
            <w:calcOnExit w:val="0"/>
            <w:textInput>
              <w:default w:val="XX"/>
              <w:maxLength w:val="2"/>
            </w:textInput>
          </w:ffData>
        </w:fldChar>
      </w:r>
      <w:bookmarkStart w:id="2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发布</w:t>
      </w:r>
    </w:p>
    <w:p w:rsidR="00D016F3" w:rsidRDefault="00211A2B">
      <w:pPr>
        <w:pStyle w:val="affffffffff2"/>
        <w:framePr w:wrap="around" w:y="14176"/>
      </w:pPr>
      <w:r>
        <w:rPr>
          <w:rFonts w:ascii="黑体"/>
        </w:rPr>
        <w:fldChar w:fldCharType="begin">
          <w:ffData>
            <w:name w:val="CROT_DATE_Y"/>
            <w:enabled/>
            <w:calcOnExit w:val="0"/>
            <w:textInput>
              <w:default w:val="XXXX"/>
              <w:maxLength w:val="4"/>
            </w:textInput>
          </w:ffData>
        </w:fldChar>
      </w:r>
      <w:bookmarkStart w:id="2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1"/>
      <w:r>
        <w:rPr>
          <w:rFonts w:ascii="黑体"/>
        </w:rPr>
        <w:t>-</w:t>
      </w:r>
      <w:r>
        <w:rPr>
          <w:rFonts w:ascii="黑体"/>
        </w:rPr>
        <w:fldChar w:fldCharType="begin">
          <w:ffData>
            <w:name w:val="CROT_DATE_M"/>
            <w:enabled/>
            <w:calcOnExit w:val="0"/>
            <w:textInput>
              <w:default w:val="XX"/>
              <w:maxLength w:val="2"/>
            </w:textInput>
          </w:ffData>
        </w:fldChar>
      </w:r>
      <w:bookmarkStart w:id="2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2"/>
      <w:r>
        <w:rPr>
          <w:rFonts w:ascii="黑体"/>
        </w:rPr>
        <w:t>-</w:t>
      </w:r>
      <w:r>
        <w:rPr>
          <w:rFonts w:ascii="黑体"/>
        </w:rPr>
        <w:fldChar w:fldCharType="begin">
          <w:ffData>
            <w:name w:val="CROT_DATE_D"/>
            <w:enabled/>
            <w:calcOnExit w:val="0"/>
            <w:textInput>
              <w:default w:val="XX"/>
              <w:maxLength w:val="2"/>
            </w:textInput>
          </w:ffData>
        </w:fldChar>
      </w:r>
      <w:bookmarkStart w:id="2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3"/>
      <w:r>
        <w:rPr>
          <w:rFonts w:hint="eastAsia"/>
        </w:rPr>
        <w:t>实施</w:t>
      </w:r>
    </w:p>
    <w:p w:rsidR="00D016F3" w:rsidRDefault="00211A2B">
      <w:pPr>
        <w:pStyle w:val="affffffff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4"/>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rsidR="00D016F3" w:rsidRDefault="00211A2B">
      <w:pPr>
        <w:rPr>
          <w:rFonts w:ascii="宋体" w:hAnsi="宋体"/>
          <w:sz w:val="28"/>
          <w:szCs w:val="28"/>
        </w:rPr>
        <w:sectPr w:rsidR="00D016F3" w:rsidSect="000643E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20"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直接连接符 5"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xoODMOMB&#10;AACrAwAADgAAAAAAAAABACAAAAAmAQAAZHJzL2Uyb0RvYy54bWxQSwUGAAAAAAYABgBZAQAAewUA&#10;AAAA&#10;">
                <v:fill on="f" focussize="0,0"/>
                <v:stroke color="#000000" joinstyle="round"/>
                <v:imagedata o:title=""/>
                <o:lock v:ext="edit" aspectratio="f"/>
                <w10:anchorlock/>
              </v:line>
            </w:pict>
          </mc:Fallback>
        </mc:AlternateContent>
      </w:r>
    </w:p>
    <w:p w:rsidR="000643E0" w:rsidRDefault="000643E0" w:rsidP="000643E0">
      <w:pPr>
        <w:pStyle w:val="affffffb"/>
        <w:spacing w:after="360"/>
      </w:pPr>
      <w:bookmarkStart w:id="25" w:name="BookMark1"/>
      <w:bookmarkStart w:id="26" w:name="_Toc178173474"/>
      <w:bookmarkStart w:id="27" w:name="_Toc179448073"/>
      <w:bookmarkStart w:id="28" w:name="_Toc165387154"/>
      <w:bookmarkStart w:id="29" w:name="_Toc182300222"/>
      <w:bookmarkStart w:id="30" w:name="_Toc175221116"/>
      <w:bookmarkStart w:id="31" w:name="_Toc173164835"/>
      <w:bookmarkStart w:id="32" w:name="_Toc183097545"/>
      <w:bookmarkStart w:id="33" w:name="_Toc134114409"/>
      <w:bookmarkStart w:id="34" w:name="_Toc163901344"/>
      <w:bookmarkStart w:id="35" w:name="_Toc193879060"/>
      <w:bookmarkStart w:id="36" w:name="_Toc173422056"/>
      <w:bookmarkStart w:id="37" w:name="_Toc184290029"/>
      <w:bookmarkStart w:id="38" w:name="_Toc132638407"/>
      <w:bookmarkStart w:id="39" w:name="_Toc163835794"/>
      <w:bookmarkStart w:id="40" w:name="_Toc163835568"/>
      <w:bookmarkStart w:id="41" w:name="_Toc176188018"/>
      <w:bookmarkStart w:id="42" w:name="_Toc199407263"/>
      <w:bookmarkStart w:id="43" w:name="_Toc169535783"/>
      <w:bookmarkStart w:id="44" w:name="_Toc132806718"/>
      <w:bookmarkStart w:id="45" w:name="_Toc138863064"/>
      <w:bookmarkStart w:id="46" w:name="_Toc182302113"/>
      <w:bookmarkStart w:id="47" w:name="_Toc201908125"/>
      <w:bookmarkStart w:id="48" w:name="_Toc132803940"/>
      <w:bookmarkStart w:id="49" w:name="_Toc129366049"/>
      <w:bookmarkStart w:id="50" w:name="_Toc129272283"/>
      <w:bookmarkStart w:id="51" w:name="_Toc205477951"/>
      <w:r w:rsidRPr="000643E0">
        <w:rPr>
          <w:rFonts w:hint="eastAsia"/>
          <w:spacing w:val="320"/>
        </w:rPr>
        <w:lastRenderedPageBreak/>
        <w:t>目</w:t>
      </w:r>
      <w:r>
        <w:rPr>
          <w:rFonts w:hint="eastAsia"/>
        </w:rPr>
        <w:t>次</w:t>
      </w:r>
    </w:p>
    <w:p w:rsidR="000643E0" w:rsidRPr="000643E0" w:rsidRDefault="000643E0">
      <w:pPr>
        <w:pStyle w:val="10"/>
        <w:tabs>
          <w:tab w:val="right" w:leader="dot" w:pos="9344"/>
        </w:tabs>
        <w:rPr>
          <w:rFonts w:asciiTheme="minorHAnsi" w:eastAsiaTheme="minorEastAsia" w:hAnsiTheme="minorHAnsi" w:cstheme="minorBidi"/>
          <w:noProof/>
          <w:szCs w:val="22"/>
        </w:rPr>
      </w:pPr>
      <w:r w:rsidRPr="000643E0">
        <w:fldChar w:fldCharType="begin"/>
      </w:r>
      <w:r w:rsidRPr="000643E0">
        <w:instrText xml:space="preserve"> TOC \o "1-1" \h </w:instrText>
      </w:r>
      <w:r w:rsidRPr="000643E0">
        <w:fldChar w:fldCharType="separate"/>
      </w:r>
      <w:hyperlink w:anchor="_Toc206599491" w:history="1">
        <w:r w:rsidRPr="000643E0">
          <w:rPr>
            <w:rStyle w:val="affffd"/>
            <w:rFonts w:hint="eastAsia"/>
            <w:noProof/>
          </w:rPr>
          <w:t>前言</w:t>
        </w:r>
        <w:r w:rsidRPr="000643E0">
          <w:rPr>
            <w:noProof/>
          </w:rPr>
          <w:tab/>
        </w:r>
        <w:r w:rsidRPr="000643E0">
          <w:rPr>
            <w:noProof/>
          </w:rPr>
          <w:fldChar w:fldCharType="begin"/>
        </w:r>
        <w:r w:rsidRPr="000643E0">
          <w:rPr>
            <w:noProof/>
          </w:rPr>
          <w:instrText xml:space="preserve"> PAGEREF _Toc206599491 \h </w:instrText>
        </w:r>
        <w:r w:rsidRPr="000643E0">
          <w:rPr>
            <w:noProof/>
          </w:rPr>
        </w:r>
        <w:r w:rsidRPr="000643E0">
          <w:rPr>
            <w:noProof/>
          </w:rPr>
          <w:fldChar w:fldCharType="separate"/>
        </w:r>
        <w:r>
          <w:rPr>
            <w:noProof/>
          </w:rPr>
          <w:t>II</w:t>
        </w:r>
        <w:r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492" w:history="1">
        <w:r w:rsidR="000643E0" w:rsidRPr="000643E0">
          <w:rPr>
            <w:rStyle w:val="affffd"/>
            <w:noProof/>
          </w:rPr>
          <w:t>1</w:t>
        </w:r>
        <w:r w:rsidR="000643E0">
          <w:rPr>
            <w:rStyle w:val="affffd"/>
            <w:noProof/>
          </w:rPr>
          <w:t xml:space="preserve"> </w:t>
        </w:r>
        <w:r w:rsidR="000643E0" w:rsidRPr="000643E0">
          <w:rPr>
            <w:rStyle w:val="affffd"/>
            <w:rFonts w:hint="eastAsia"/>
            <w:noProof/>
          </w:rPr>
          <w:t xml:space="preserve"> 范围</w:t>
        </w:r>
        <w:r w:rsidR="000643E0" w:rsidRPr="000643E0">
          <w:rPr>
            <w:noProof/>
          </w:rPr>
          <w:tab/>
        </w:r>
        <w:r w:rsidR="000643E0" w:rsidRPr="000643E0">
          <w:rPr>
            <w:noProof/>
          </w:rPr>
          <w:fldChar w:fldCharType="begin"/>
        </w:r>
        <w:r w:rsidR="000643E0" w:rsidRPr="000643E0">
          <w:rPr>
            <w:noProof/>
          </w:rPr>
          <w:instrText xml:space="preserve"> PAGEREF _Toc206599492 \h </w:instrText>
        </w:r>
        <w:r w:rsidR="000643E0" w:rsidRPr="000643E0">
          <w:rPr>
            <w:noProof/>
          </w:rPr>
        </w:r>
        <w:r w:rsidR="000643E0" w:rsidRPr="000643E0">
          <w:rPr>
            <w:noProof/>
          </w:rPr>
          <w:fldChar w:fldCharType="separate"/>
        </w:r>
        <w:r w:rsidR="000643E0">
          <w:rPr>
            <w:noProof/>
          </w:rPr>
          <w:t>1</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493" w:history="1">
        <w:r w:rsidR="000643E0" w:rsidRPr="000643E0">
          <w:rPr>
            <w:rStyle w:val="affffd"/>
            <w:noProof/>
          </w:rPr>
          <w:t>2</w:t>
        </w:r>
        <w:r w:rsidR="000643E0">
          <w:rPr>
            <w:rStyle w:val="affffd"/>
            <w:noProof/>
          </w:rPr>
          <w:t xml:space="preserve"> </w:t>
        </w:r>
        <w:r w:rsidR="000643E0" w:rsidRPr="000643E0">
          <w:rPr>
            <w:rStyle w:val="affffd"/>
            <w:rFonts w:hint="eastAsia"/>
            <w:noProof/>
          </w:rPr>
          <w:t xml:space="preserve"> 规范性引用文件</w:t>
        </w:r>
        <w:r w:rsidR="000643E0" w:rsidRPr="000643E0">
          <w:rPr>
            <w:noProof/>
          </w:rPr>
          <w:tab/>
        </w:r>
        <w:r w:rsidR="000643E0" w:rsidRPr="000643E0">
          <w:rPr>
            <w:noProof/>
          </w:rPr>
          <w:fldChar w:fldCharType="begin"/>
        </w:r>
        <w:r w:rsidR="000643E0" w:rsidRPr="000643E0">
          <w:rPr>
            <w:noProof/>
          </w:rPr>
          <w:instrText xml:space="preserve"> PAGEREF _Toc206599493 \h </w:instrText>
        </w:r>
        <w:r w:rsidR="000643E0" w:rsidRPr="000643E0">
          <w:rPr>
            <w:noProof/>
          </w:rPr>
        </w:r>
        <w:r w:rsidR="000643E0" w:rsidRPr="000643E0">
          <w:rPr>
            <w:noProof/>
          </w:rPr>
          <w:fldChar w:fldCharType="separate"/>
        </w:r>
        <w:r w:rsidR="000643E0">
          <w:rPr>
            <w:noProof/>
          </w:rPr>
          <w:t>1</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494" w:history="1">
        <w:r w:rsidR="000643E0" w:rsidRPr="000643E0">
          <w:rPr>
            <w:rStyle w:val="affffd"/>
            <w:noProof/>
          </w:rPr>
          <w:t>3</w:t>
        </w:r>
        <w:r w:rsidR="000643E0">
          <w:rPr>
            <w:rStyle w:val="affffd"/>
            <w:noProof/>
          </w:rPr>
          <w:t xml:space="preserve"> </w:t>
        </w:r>
        <w:r w:rsidR="000643E0" w:rsidRPr="000643E0">
          <w:rPr>
            <w:rStyle w:val="affffd"/>
            <w:rFonts w:hint="eastAsia"/>
            <w:noProof/>
          </w:rPr>
          <w:t xml:space="preserve"> 术语和定义</w:t>
        </w:r>
        <w:r w:rsidR="000643E0" w:rsidRPr="000643E0">
          <w:rPr>
            <w:noProof/>
          </w:rPr>
          <w:tab/>
        </w:r>
        <w:r w:rsidR="000643E0" w:rsidRPr="000643E0">
          <w:rPr>
            <w:noProof/>
          </w:rPr>
          <w:fldChar w:fldCharType="begin"/>
        </w:r>
        <w:r w:rsidR="000643E0" w:rsidRPr="000643E0">
          <w:rPr>
            <w:noProof/>
          </w:rPr>
          <w:instrText xml:space="preserve"> PAGEREF _Toc206599494 \h </w:instrText>
        </w:r>
        <w:r w:rsidR="000643E0" w:rsidRPr="000643E0">
          <w:rPr>
            <w:noProof/>
          </w:rPr>
        </w:r>
        <w:r w:rsidR="000643E0" w:rsidRPr="000643E0">
          <w:rPr>
            <w:noProof/>
          </w:rPr>
          <w:fldChar w:fldCharType="separate"/>
        </w:r>
        <w:r w:rsidR="000643E0">
          <w:rPr>
            <w:noProof/>
          </w:rPr>
          <w:t>1</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495" w:history="1">
        <w:r w:rsidR="000643E0" w:rsidRPr="000643E0">
          <w:rPr>
            <w:rStyle w:val="affffd"/>
            <w:noProof/>
          </w:rPr>
          <w:t>4</w:t>
        </w:r>
        <w:r w:rsidR="000643E0">
          <w:rPr>
            <w:rStyle w:val="affffd"/>
            <w:noProof/>
          </w:rPr>
          <w:t xml:space="preserve"> </w:t>
        </w:r>
        <w:r w:rsidR="000643E0" w:rsidRPr="000643E0">
          <w:rPr>
            <w:rStyle w:val="affffd"/>
            <w:rFonts w:hint="eastAsia"/>
            <w:noProof/>
          </w:rPr>
          <w:t xml:space="preserve"> 工程总承包管理的组织</w:t>
        </w:r>
        <w:r w:rsidR="000643E0" w:rsidRPr="000643E0">
          <w:rPr>
            <w:noProof/>
          </w:rPr>
          <w:tab/>
        </w:r>
        <w:r w:rsidR="000643E0" w:rsidRPr="000643E0">
          <w:rPr>
            <w:noProof/>
          </w:rPr>
          <w:fldChar w:fldCharType="begin"/>
        </w:r>
        <w:r w:rsidR="000643E0" w:rsidRPr="000643E0">
          <w:rPr>
            <w:noProof/>
          </w:rPr>
          <w:instrText xml:space="preserve"> PAGEREF _Toc206599495 \h </w:instrText>
        </w:r>
        <w:r w:rsidR="000643E0" w:rsidRPr="000643E0">
          <w:rPr>
            <w:noProof/>
          </w:rPr>
        </w:r>
        <w:r w:rsidR="000643E0" w:rsidRPr="000643E0">
          <w:rPr>
            <w:noProof/>
          </w:rPr>
          <w:fldChar w:fldCharType="separate"/>
        </w:r>
        <w:r w:rsidR="000643E0">
          <w:rPr>
            <w:noProof/>
          </w:rPr>
          <w:t>1</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496" w:history="1">
        <w:r w:rsidR="000643E0" w:rsidRPr="000643E0">
          <w:rPr>
            <w:rStyle w:val="affffd"/>
            <w:noProof/>
          </w:rPr>
          <w:t>5</w:t>
        </w:r>
        <w:r w:rsidR="000643E0">
          <w:rPr>
            <w:rStyle w:val="affffd"/>
            <w:noProof/>
          </w:rPr>
          <w:t xml:space="preserve"> </w:t>
        </w:r>
        <w:r w:rsidR="000643E0" w:rsidRPr="000643E0">
          <w:rPr>
            <w:rStyle w:val="affffd"/>
            <w:rFonts w:hint="eastAsia"/>
            <w:noProof/>
          </w:rPr>
          <w:t xml:space="preserve"> 项目策划</w:t>
        </w:r>
        <w:r w:rsidR="000643E0" w:rsidRPr="000643E0">
          <w:rPr>
            <w:noProof/>
          </w:rPr>
          <w:tab/>
        </w:r>
        <w:r w:rsidR="000643E0" w:rsidRPr="000643E0">
          <w:rPr>
            <w:noProof/>
          </w:rPr>
          <w:fldChar w:fldCharType="begin"/>
        </w:r>
        <w:r w:rsidR="000643E0" w:rsidRPr="000643E0">
          <w:rPr>
            <w:noProof/>
          </w:rPr>
          <w:instrText xml:space="preserve"> PAGEREF _Toc206599496 \h </w:instrText>
        </w:r>
        <w:r w:rsidR="000643E0" w:rsidRPr="000643E0">
          <w:rPr>
            <w:noProof/>
          </w:rPr>
        </w:r>
        <w:r w:rsidR="000643E0" w:rsidRPr="000643E0">
          <w:rPr>
            <w:noProof/>
          </w:rPr>
          <w:fldChar w:fldCharType="separate"/>
        </w:r>
        <w:r w:rsidR="000643E0">
          <w:rPr>
            <w:noProof/>
          </w:rPr>
          <w:t>3</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497" w:history="1">
        <w:r w:rsidR="000643E0" w:rsidRPr="000643E0">
          <w:rPr>
            <w:rStyle w:val="affffd"/>
            <w:noProof/>
          </w:rPr>
          <w:t>6</w:t>
        </w:r>
        <w:r w:rsidR="000643E0">
          <w:rPr>
            <w:rStyle w:val="affffd"/>
            <w:noProof/>
          </w:rPr>
          <w:t xml:space="preserve"> </w:t>
        </w:r>
        <w:r w:rsidR="000643E0" w:rsidRPr="000643E0">
          <w:rPr>
            <w:rStyle w:val="affffd"/>
            <w:rFonts w:hint="eastAsia"/>
            <w:noProof/>
          </w:rPr>
          <w:t xml:space="preserve"> 项目设计管理</w:t>
        </w:r>
        <w:r w:rsidR="000643E0" w:rsidRPr="000643E0">
          <w:rPr>
            <w:noProof/>
          </w:rPr>
          <w:tab/>
        </w:r>
        <w:r w:rsidR="000643E0" w:rsidRPr="000643E0">
          <w:rPr>
            <w:noProof/>
          </w:rPr>
          <w:fldChar w:fldCharType="begin"/>
        </w:r>
        <w:r w:rsidR="000643E0" w:rsidRPr="000643E0">
          <w:rPr>
            <w:noProof/>
          </w:rPr>
          <w:instrText xml:space="preserve"> PAGEREF _Toc206599497 \h </w:instrText>
        </w:r>
        <w:r w:rsidR="000643E0" w:rsidRPr="000643E0">
          <w:rPr>
            <w:noProof/>
          </w:rPr>
        </w:r>
        <w:r w:rsidR="000643E0" w:rsidRPr="000643E0">
          <w:rPr>
            <w:noProof/>
          </w:rPr>
          <w:fldChar w:fldCharType="separate"/>
        </w:r>
        <w:r w:rsidR="000643E0">
          <w:rPr>
            <w:noProof/>
          </w:rPr>
          <w:t>5</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498" w:history="1">
        <w:r w:rsidR="000643E0" w:rsidRPr="000643E0">
          <w:rPr>
            <w:rStyle w:val="affffd"/>
            <w:noProof/>
          </w:rPr>
          <w:t>7</w:t>
        </w:r>
        <w:r w:rsidR="000643E0">
          <w:rPr>
            <w:rStyle w:val="affffd"/>
            <w:noProof/>
          </w:rPr>
          <w:t xml:space="preserve"> </w:t>
        </w:r>
        <w:r w:rsidR="000643E0" w:rsidRPr="000643E0">
          <w:rPr>
            <w:rStyle w:val="affffd"/>
            <w:rFonts w:hint="eastAsia"/>
            <w:noProof/>
          </w:rPr>
          <w:t xml:space="preserve"> 项目采购管理</w:t>
        </w:r>
        <w:r w:rsidR="000643E0" w:rsidRPr="000643E0">
          <w:rPr>
            <w:noProof/>
          </w:rPr>
          <w:tab/>
        </w:r>
        <w:r w:rsidR="000643E0" w:rsidRPr="000643E0">
          <w:rPr>
            <w:noProof/>
          </w:rPr>
          <w:fldChar w:fldCharType="begin"/>
        </w:r>
        <w:r w:rsidR="000643E0" w:rsidRPr="000643E0">
          <w:rPr>
            <w:noProof/>
          </w:rPr>
          <w:instrText xml:space="preserve"> PAGEREF _Toc206599498 \h </w:instrText>
        </w:r>
        <w:r w:rsidR="000643E0" w:rsidRPr="000643E0">
          <w:rPr>
            <w:noProof/>
          </w:rPr>
        </w:r>
        <w:r w:rsidR="000643E0" w:rsidRPr="000643E0">
          <w:rPr>
            <w:noProof/>
          </w:rPr>
          <w:fldChar w:fldCharType="separate"/>
        </w:r>
        <w:r w:rsidR="000643E0">
          <w:rPr>
            <w:noProof/>
          </w:rPr>
          <w:t>7</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499" w:history="1">
        <w:r w:rsidR="000643E0" w:rsidRPr="000643E0">
          <w:rPr>
            <w:rStyle w:val="affffd"/>
            <w:noProof/>
          </w:rPr>
          <w:t>8</w:t>
        </w:r>
        <w:r w:rsidR="000643E0">
          <w:rPr>
            <w:rStyle w:val="affffd"/>
            <w:noProof/>
          </w:rPr>
          <w:t xml:space="preserve"> </w:t>
        </w:r>
        <w:r w:rsidR="000643E0" w:rsidRPr="000643E0">
          <w:rPr>
            <w:rStyle w:val="affffd"/>
            <w:rFonts w:hint="eastAsia"/>
            <w:noProof/>
          </w:rPr>
          <w:t xml:space="preserve"> 项目施工管理</w:t>
        </w:r>
        <w:r w:rsidR="000643E0" w:rsidRPr="000643E0">
          <w:rPr>
            <w:noProof/>
          </w:rPr>
          <w:tab/>
        </w:r>
        <w:r w:rsidR="000643E0" w:rsidRPr="000643E0">
          <w:rPr>
            <w:noProof/>
          </w:rPr>
          <w:fldChar w:fldCharType="begin"/>
        </w:r>
        <w:r w:rsidR="000643E0" w:rsidRPr="000643E0">
          <w:rPr>
            <w:noProof/>
          </w:rPr>
          <w:instrText xml:space="preserve"> PAGEREF _Toc206599499 \h </w:instrText>
        </w:r>
        <w:r w:rsidR="000643E0" w:rsidRPr="000643E0">
          <w:rPr>
            <w:noProof/>
          </w:rPr>
        </w:r>
        <w:r w:rsidR="000643E0" w:rsidRPr="000643E0">
          <w:rPr>
            <w:noProof/>
          </w:rPr>
          <w:fldChar w:fldCharType="separate"/>
        </w:r>
        <w:r w:rsidR="000643E0">
          <w:rPr>
            <w:noProof/>
          </w:rPr>
          <w:t>9</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500" w:history="1">
        <w:r w:rsidR="000643E0" w:rsidRPr="000643E0">
          <w:rPr>
            <w:rStyle w:val="affffd"/>
            <w:noProof/>
          </w:rPr>
          <w:t>9</w:t>
        </w:r>
        <w:r w:rsidR="000643E0">
          <w:rPr>
            <w:rStyle w:val="affffd"/>
            <w:noProof/>
          </w:rPr>
          <w:t xml:space="preserve"> </w:t>
        </w:r>
        <w:r w:rsidR="000643E0" w:rsidRPr="000643E0">
          <w:rPr>
            <w:rStyle w:val="affffd"/>
            <w:rFonts w:hint="eastAsia"/>
            <w:noProof/>
          </w:rPr>
          <w:t xml:space="preserve"> 项目试运行管理</w:t>
        </w:r>
        <w:r w:rsidR="000643E0" w:rsidRPr="000643E0">
          <w:rPr>
            <w:noProof/>
          </w:rPr>
          <w:tab/>
        </w:r>
        <w:r w:rsidR="000643E0" w:rsidRPr="000643E0">
          <w:rPr>
            <w:noProof/>
          </w:rPr>
          <w:fldChar w:fldCharType="begin"/>
        </w:r>
        <w:r w:rsidR="000643E0" w:rsidRPr="000643E0">
          <w:rPr>
            <w:noProof/>
          </w:rPr>
          <w:instrText xml:space="preserve"> PAGEREF _Toc206599500 \h </w:instrText>
        </w:r>
        <w:r w:rsidR="000643E0" w:rsidRPr="000643E0">
          <w:rPr>
            <w:noProof/>
          </w:rPr>
        </w:r>
        <w:r w:rsidR="000643E0" w:rsidRPr="000643E0">
          <w:rPr>
            <w:noProof/>
          </w:rPr>
          <w:fldChar w:fldCharType="separate"/>
        </w:r>
        <w:r w:rsidR="000643E0">
          <w:rPr>
            <w:noProof/>
          </w:rPr>
          <w:t>11</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501" w:history="1">
        <w:r w:rsidR="000643E0" w:rsidRPr="000643E0">
          <w:rPr>
            <w:rStyle w:val="affffd"/>
            <w:noProof/>
          </w:rPr>
          <w:t>10</w:t>
        </w:r>
        <w:r w:rsidR="000643E0">
          <w:rPr>
            <w:rStyle w:val="affffd"/>
            <w:noProof/>
          </w:rPr>
          <w:t xml:space="preserve"> </w:t>
        </w:r>
        <w:r w:rsidR="000643E0" w:rsidRPr="000643E0">
          <w:rPr>
            <w:rStyle w:val="affffd"/>
            <w:rFonts w:hint="eastAsia"/>
            <w:noProof/>
          </w:rPr>
          <w:t xml:space="preserve"> 项目风险管理</w:t>
        </w:r>
        <w:r w:rsidR="000643E0" w:rsidRPr="000643E0">
          <w:rPr>
            <w:noProof/>
          </w:rPr>
          <w:tab/>
        </w:r>
        <w:r w:rsidR="000643E0" w:rsidRPr="000643E0">
          <w:rPr>
            <w:noProof/>
          </w:rPr>
          <w:fldChar w:fldCharType="begin"/>
        </w:r>
        <w:r w:rsidR="000643E0" w:rsidRPr="000643E0">
          <w:rPr>
            <w:noProof/>
          </w:rPr>
          <w:instrText xml:space="preserve"> PAGEREF _Toc206599501 \h </w:instrText>
        </w:r>
        <w:r w:rsidR="000643E0" w:rsidRPr="000643E0">
          <w:rPr>
            <w:noProof/>
          </w:rPr>
        </w:r>
        <w:r w:rsidR="000643E0" w:rsidRPr="000643E0">
          <w:rPr>
            <w:noProof/>
          </w:rPr>
          <w:fldChar w:fldCharType="separate"/>
        </w:r>
        <w:r w:rsidR="000643E0">
          <w:rPr>
            <w:noProof/>
          </w:rPr>
          <w:t>12</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502" w:history="1">
        <w:r w:rsidR="000643E0" w:rsidRPr="000643E0">
          <w:rPr>
            <w:rStyle w:val="affffd"/>
            <w:noProof/>
          </w:rPr>
          <w:t>11</w:t>
        </w:r>
        <w:r w:rsidR="000643E0">
          <w:rPr>
            <w:rStyle w:val="affffd"/>
            <w:noProof/>
          </w:rPr>
          <w:t xml:space="preserve"> </w:t>
        </w:r>
        <w:r w:rsidR="000643E0" w:rsidRPr="000643E0">
          <w:rPr>
            <w:rStyle w:val="affffd"/>
            <w:rFonts w:hint="eastAsia"/>
            <w:noProof/>
          </w:rPr>
          <w:t xml:space="preserve"> 项目进度管理</w:t>
        </w:r>
        <w:r w:rsidR="000643E0" w:rsidRPr="000643E0">
          <w:rPr>
            <w:noProof/>
          </w:rPr>
          <w:tab/>
        </w:r>
        <w:r w:rsidR="000643E0" w:rsidRPr="000643E0">
          <w:rPr>
            <w:noProof/>
          </w:rPr>
          <w:fldChar w:fldCharType="begin"/>
        </w:r>
        <w:r w:rsidR="000643E0" w:rsidRPr="000643E0">
          <w:rPr>
            <w:noProof/>
          </w:rPr>
          <w:instrText xml:space="preserve"> PAGEREF _Toc206599502 \h </w:instrText>
        </w:r>
        <w:r w:rsidR="000643E0" w:rsidRPr="000643E0">
          <w:rPr>
            <w:noProof/>
          </w:rPr>
        </w:r>
        <w:r w:rsidR="000643E0" w:rsidRPr="000643E0">
          <w:rPr>
            <w:noProof/>
          </w:rPr>
          <w:fldChar w:fldCharType="separate"/>
        </w:r>
        <w:r w:rsidR="000643E0">
          <w:rPr>
            <w:noProof/>
          </w:rPr>
          <w:t>13</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503" w:history="1">
        <w:r w:rsidR="000643E0" w:rsidRPr="000643E0">
          <w:rPr>
            <w:rStyle w:val="affffd"/>
            <w:noProof/>
          </w:rPr>
          <w:t>12</w:t>
        </w:r>
        <w:r w:rsidR="000643E0">
          <w:rPr>
            <w:rStyle w:val="affffd"/>
            <w:noProof/>
          </w:rPr>
          <w:t xml:space="preserve"> </w:t>
        </w:r>
        <w:r w:rsidR="000643E0" w:rsidRPr="000643E0">
          <w:rPr>
            <w:rStyle w:val="affffd"/>
            <w:rFonts w:hint="eastAsia"/>
            <w:noProof/>
          </w:rPr>
          <w:t xml:space="preserve"> 项目质量管理</w:t>
        </w:r>
        <w:r w:rsidR="000643E0" w:rsidRPr="000643E0">
          <w:rPr>
            <w:noProof/>
          </w:rPr>
          <w:tab/>
        </w:r>
        <w:r w:rsidR="000643E0" w:rsidRPr="000643E0">
          <w:rPr>
            <w:noProof/>
          </w:rPr>
          <w:fldChar w:fldCharType="begin"/>
        </w:r>
        <w:r w:rsidR="000643E0" w:rsidRPr="000643E0">
          <w:rPr>
            <w:noProof/>
          </w:rPr>
          <w:instrText xml:space="preserve"> PAGEREF _Toc206599503 \h </w:instrText>
        </w:r>
        <w:r w:rsidR="000643E0" w:rsidRPr="000643E0">
          <w:rPr>
            <w:noProof/>
          </w:rPr>
        </w:r>
        <w:r w:rsidR="000643E0" w:rsidRPr="000643E0">
          <w:rPr>
            <w:noProof/>
          </w:rPr>
          <w:fldChar w:fldCharType="separate"/>
        </w:r>
        <w:r w:rsidR="000643E0">
          <w:rPr>
            <w:noProof/>
          </w:rPr>
          <w:t>14</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504" w:history="1">
        <w:r w:rsidR="000643E0" w:rsidRPr="000643E0">
          <w:rPr>
            <w:rStyle w:val="affffd"/>
            <w:noProof/>
          </w:rPr>
          <w:t>13</w:t>
        </w:r>
        <w:r w:rsidR="000643E0">
          <w:rPr>
            <w:rStyle w:val="affffd"/>
            <w:noProof/>
          </w:rPr>
          <w:t xml:space="preserve"> </w:t>
        </w:r>
        <w:r w:rsidR="000643E0" w:rsidRPr="000643E0">
          <w:rPr>
            <w:rStyle w:val="affffd"/>
            <w:rFonts w:hint="eastAsia"/>
            <w:noProof/>
          </w:rPr>
          <w:t xml:space="preserve"> 项目费用管理</w:t>
        </w:r>
        <w:r w:rsidR="000643E0" w:rsidRPr="000643E0">
          <w:rPr>
            <w:noProof/>
          </w:rPr>
          <w:tab/>
        </w:r>
        <w:r w:rsidR="000643E0" w:rsidRPr="000643E0">
          <w:rPr>
            <w:noProof/>
          </w:rPr>
          <w:fldChar w:fldCharType="begin"/>
        </w:r>
        <w:r w:rsidR="000643E0" w:rsidRPr="000643E0">
          <w:rPr>
            <w:noProof/>
          </w:rPr>
          <w:instrText xml:space="preserve"> PAGEREF _Toc206599504 \h </w:instrText>
        </w:r>
        <w:r w:rsidR="000643E0" w:rsidRPr="000643E0">
          <w:rPr>
            <w:noProof/>
          </w:rPr>
        </w:r>
        <w:r w:rsidR="000643E0" w:rsidRPr="000643E0">
          <w:rPr>
            <w:noProof/>
          </w:rPr>
          <w:fldChar w:fldCharType="separate"/>
        </w:r>
        <w:r w:rsidR="000643E0">
          <w:rPr>
            <w:noProof/>
          </w:rPr>
          <w:t>15</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505" w:history="1">
        <w:r w:rsidR="000643E0" w:rsidRPr="000643E0">
          <w:rPr>
            <w:rStyle w:val="affffd"/>
            <w:noProof/>
          </w:rPr>
          <w:t>14</w:t>
        </w:r>
        <w:r w:rsidR="000643E0">
          <w:rPr>
            <w:rStyle w:val="affffd"/>
            <w:noProof/>
          </w:rPr>
          <w:t xml:space="preserve"> </w:t>
        </w:r>
        <w:r w:rsidR="000643E0" w:rsidRPr="000643E0">
          <w:rPr>
            <w:rStyle w:val="affffd"/>
            <w:rFonts w:hint="eastAsia"/>
            <w:noProof/>
          </w:rPr>
          <w:t xml:space="preserve"> 项目安全、职业健康与环境管理</w:t>
        </w:r>
        <w:r w:rsidR="000643E0" w:rsidRPr="000643E0">
          <w:rPr>
            <w:noProof/>
          </w:rPr>
          <w:tab/>
        </w:r>
        <w:r w:rsidR="000643E0" w:rsidRPr="000643E0">
          <w:rPr>
            <w:noProof/>
          </w:rPr>
          <w:fldChar w:fldCharType="begin"/>
        </w:r>
        <w:r w:rsidR="000643E0" w:rsidRPr="000643E0">
          <w:rPr>
            <w:noProof/>
          </w:rPr>
          <w:instrText xml:space="preserve"> PAGEREF _Toc206599505 \h </w:instrText>
        </w:r>
        <w:r w:rsidR="000643E0" w:rsidRPr="000643E0">
          <w:rPr>
            <w:noProof/>
          </w:rPr>
        </w:r>
        <w:r w:rsidR="000643E0" w:rsidRPr="000643E0">
          <w:rPr>
            <w:noProof/>
          </w:rPr>
          <w:fldChar w:fldCharType="separate"/>
        </w:r>
        <w:r w:rsidR="000643E0">
          <w:rPr>
            <w:noProof/>
          </w:rPr>
          <w:t>16</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506" w:history="1">
        <w:r w:rsidR="000643E0" w:rsidRPr="000643E0">
          <w:rPr>
            <w:rStyle w:val="affffd"/>
            <w:noProof/>
          </w:rPr>
          <w:t>15</w:t>
        </w:r>
        <w:r w:rsidR="000643E0">
          <w:rPr>
            <w:rStyle w:val="affffd"/>
            <w:noProof/>
          </w:rPr>
          <w:t xml:space="preserve"> </w:t>
        </w:r>
        <w:r w:rsidR="000643E0" w:rsidRPr="000643E0">
          <w:rPr>
            <w:rStyle w:val="affffd"/>
            <w:rFonts w:hint="eastAsia"/>
            <w:noProof/>
          </w:rPr>
          <w:t xml:space="preserve"> 项目资源管理</w:t>
        </w:r>
        <w:r w:rsidR="000643E0" w:rsidRPr="000643E0">
          <w:rPr>
            <w:noProof/>
          </w:rPr>
          <w:tab/>
        </w:r>
        <w:r w:rsidR="000643E0" w:rsidRPr="000643E0">
          <w:rPr>
            <w:noProof/>
          </w:rPr>
          <w:fldChar w:fldCharType="begin"/>
        </w:r>
        <w:r w:rsidR="000643E0" w:rsidRPr="000643E0">
          <w:rPr>
            <w:noProof/>
          </w:rPr>
          <w:instrText xml:space="preserve"> PAGEREF _Toc206599506 \h </w:instrText>
        </w:r>
        <w:r w:rsidR="000643E0" w:rsidRPr="000643E0">
          <w:rPr>
            <w:noProof/>
          </w:rPr>
        </w:r>
        <w:r w:rsidR="000643E0" w:rsidRPr="000643E0">
          <w:rPr>
            <w:noProof/>
          </w:rPr>
          <w:fldChar w:fldCharType="separate"/>
        </w:r>
        <w:r w:rsidR="000643E0">
          <w:rPr>
            <w:noProof/>
          </w:rPr>
          <w:t>19</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507" w:history="1">
        <w:r w:rsidR="000643E0" w:rsidRPr="000643E0">
          <w:rPr>
            <w:rStyle w:val="affffd"/>
            <w:noProof/>
          </w:rPr>
          <w:t>16</w:t>
        </w:r>
        <w:r w:rsidR="000643E0">
          <w:rPr>
            <w:rStyle w:val="affffd"/>
            <w:noProof/>
          </w:rPr>
          <w:t xml:space="preserve"> </w:t>
        </w:r>
        <w:r w:rsidR="000643E0" w:rsidRPr="000643E0">
          <w:rPr>
            <w:rStyle w:val="affffd"/>
            <w:rFonts w:hint="eastAsia"/>
            <w:noProof/>
          </w:rPr>
          <w:t xml:space="preserve"> 项目沟通与信息管理</w:t>
        </w:r>
        <w:r w:rsidR="000643E0" w:rsidRPr="000643E0">
          <w:rPr>
            <w:noProof/>
          </w:rPr>
          <w:tab/>
        </w:r>
        <w:r w:rsidR="000643E0" w:rsidRPr="000643E0">
          <w:rPr>
            <w:noProof/>
          </w:rPr>
          <w:fldChar w:fldCharType="begin"/>
        </w:r>
        <w:r w:rsidR="000643E0" w:rsidRPr="000643E0">
          <w:rPr>
            <w:noProof/>
          </w:rPr>
          <w:instrText xml:space="preserve"> PAGEREF _Toc206599507 \h </w:instrText>
        </w:r>
        <w:r w:rsidR="000643E0" w:rsidRPr="000643E0">
          <w:rPr>
            <w:noProof/>
          </w:rPr>
        </w:r>
        <w:r w:rsidR="000643E0" w:rsidRPr="000643E0">
          <w:rPr>
            <w:noProof/>
          </w:rPr>
          <w:fldChar w:fldCharType="separate"/>
        </w:r>
        <w:r w:rsidR="000643E0">
          <w:rPr>
            <w:noProof/>
          </w:rPr>
          <w:t>20</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508" w:history="1">
        <w:r w:rsidR="000643E0" w:rsidRPr="000643E0">
          <w:rPr>
            <w:rStyle w:val="affffd"/>
            <w:noProof/>
          </w:rPr>
          <w:t>17</w:t>
        </w:r>
        <w:r w:rsidR="000643E0">
          <w:rPr>
            <w:rStyle w:val="affffd"/>
            <w:noProof/>
          </w:rPr>
          <w:t xml:space="preserve"> </w:t>
        </w:r>
        <w:r w:rsidR="000643E0" w:rsidRPr="000643E0">
          <w:rPr>
            <w:rStyle w:val="affffd"/>
            <w:rFonts w:hint="eastAsia"/>
            <w:noProof/>
          </w:rPr>
          <w:t xml:space="preserve"> 项目合同管理</w:t>
        </w:r>
        <w:r w:rsidR="000643E0" w:rsidRPr="000643E0">
          <w:rPr>
            <w:noProof/>
          </w:rPr>
          <w:tab/>
        </w:r>
        <w:r w:rsidR="000643E0" w:rsidRPr="000643E0">
          <w:rPr>
            <w:noProof/>
          </w:rPr>
          <w:fldChar w:fldCharType="begin"/>
        </w:r>
        <w:r w:rsidR="000643E0" w:rsidRPr="000643E0">
          <w:rPr>
            <w:noProof/>
          </w:rPr>
          <w:instrText xml:space="preserve"> PAGEREF _Toc206599508 \h </w:instrText>
        </w:r>
        <w:r w:rsidR="000643E0" w:rsidRPr="000643E0">
          <w:rPr>
            <w:noProof/>
          </w:rPr>
        </w:r>
        <w:r w:rsidR="000643E0" w:rsidRPr="000643E0">
          <w:rPr>
            <w:noProof/>
          </w:rPr>
          <w:fldChar w:fldCharType="separate"/>
        </w:r>
        <w:r w:rsidR="000643E0">
          <w:rPr>
            <w:noProof/>
          </w:rPr>
          <w:t>22</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509" w:history="1">
        <w:r w:rsidR="000643E0" w:rsidRPr="000643E0">
          <w:rPr>
            <w:rStyle w:val="affffd"/>
            <w:noProof/>
          </w:rPr>
          <w:t>18</w:t>
        </w:r>
        <w:r w:rsidR="000643E0">
          <w:rPr>
            <w:rStyle w:val="affffd"/>
            <w:noProof/>
          </w:rPr>
          <w:t xml:space="preserve"> </w:t>
        </w:r>
        <w:r w:rsidR="000643E0" w:rsidRPr="000643E0">
          <w:rPr>
            <w:rStyle w:val="affffd"/>
            <w:rFonts w:hint="eastAsia"/>
            <w:noProof/>
          </w:rPr>
          <w:t xml:space="preserve"> 项目收尾</w:t>
        </w:r>
        <w:r w:rsidR="000643E0" w:rsidRPr="000643E0">
          <w:rPr>
            <w:noProof/>
          </w:rPr>
          <w:tab/>
        </w:r>
        <w:r w:rsidR="000643E0" w:rsidRPr="000643E0">
          <w:rPr>
            <w:noProof/>
          </w:rPr>
          <w:fldChar w:fldCharType="begin"/>
        </w:r>
        <w:r w:rsidR="000643E0" w:rsidRPr="000643E0">
          <w:rPr>
            <w:noProof/>
          </w:rPr>
          <w:instrText xml:space="preserve"> PAGEREF _Toc206599509 \h </w:instrText>
        </w:r>
        <w:r w:rsidR="000643E0" w:rsidRPr="000643E0">
          <w:rPr>
            <w:noProof/>
          </w:rPr>
        </w:r>
        <w:r w:rsidR="000643E0" w:rsidRPr="000643E0">
          <w:rPr>
            <w:noProof/>
          </w:rPr>
          <w:fldChar w:fldCharType="separate"/>
        </w:r>
        <w:r w:rsidR="000643E0">
          <w:rPr>
            <w:noProof/>
          </w:rPr>
          <w:t>24</w:t>
        </w:r>
        <w:r w:rsidR="000643E0" w:rsidRPr="000643E0">
          <w:rPr>
            <w:noProof/>
          </w:rPr>
          <w:fldChar w:fldCharType="end"/>
        </w:r>
      </w:hyperlink>
    </w:p>
    <w:p w:rsidR="000643E0" w:rsidRPr="000643E0" w:rsidRDefault="007C0317">
      <w:pPr>
        <w:pStyle w:val="10"/>
        <w:tabs>
          <w:tab w:val="right" w:leader="dot" w:pos="9344"/>
        </w:tabs>
        <w:rPr>
          <w:rFonts w:asciiTheme="minorHAnsi" w:eastAsiaTheme="minorEastAsia" w:hAnsiTheme="minorHAnsi" w:cstheme="minorBidi"/>
          <w:noProof/>
          <w:szCs w:val="22"/>
        </w:rPr>
      </w:pPr>
      <w:hyperlink w:anchor="_Toc206599510" w:history="1">
        <w:r w:rsidR="000643E0" w:rsidRPr="000643E0">
          <w:rPr>
            <w:rStyle w:val="affffd"/>
            <w:rFonts w:hint="eastAsia"/>
            <w:noProof/>
          </w:rPr>
          <w:t>参考文献</w:t>
        </w:r>
        <w:r w:rsidR="000643E0" w:rsidRPr="000643E0">
          <w:rPr>
            <w:noProof/>
          </w:rPr>
          <w:tab/>
        </w:r>
        <w:r w:rsidR="000643E0" w:rsidRPr="000643E0">
          <w:rPr>
            <w:noProof/>
          </w:rPr>
          <w:fldChar w:fldCharType="begin"/>
        </w:r>
        <w:r w:rsidR="000643E0" w:rsidRPr="000643E0">
          <w:rPr>
            <w:noProof/>
          </w:rPr>
          <w:instrText xml:space="preserve"> PAGEREF _Toc206599510 \h </w:instrText>
        </w:r>
        <w:r w:rsidR="000643E0" w:rsidRPr="000643E0">
          <w:rPr>
            <w:noProof/>
          </w:rPr>
        </w:r>
        <w:r w:rsidR="000643E0" w:rsidRPr="000643E0">
          <w:rPr>
            <w:noProof/>
          </w:rPr>
          <w:fldChar w:fldCharType="separate"/>
        </w:r>
        <w:r w:rsidR="000643E0">
          <w:rPr>
            <w:noProof/>
          </w:rPr>
          <w:t>26</w:t>
        </w:r>
        <w:r w:rsidR="000643E0" w:rsidRPr="000643E0">
          <w:rPr>
            <w:noProof/>
          </w:rPr>
          <w:fldChar w:fldCharType="end"/>
        </w:r>
      </w:hyperlink>
    </w:p>
    <w:p w:rsidR="000643E0" w:rsidRPr="000643E0" w:rsidRDefault="000643E0" w:rsidP="000643E0">
      <w:pPr>
        <w:pStyle w:val="affffffb"/>
        <w:spacing w:after="360"/>
        <w:sectPr w:rsidR="000643E0" w:rsidRPr="000643E0" w:rsidSect="000643E0">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0643E0">
        <w:fldChar w:fldCharType="end"/>
      </w:r>
    </w:p>
    <w:p w:rsidR="00D016F3" w:rsidRDefault="00211A2B">
      <w:pPr>
        <w:pStyle w:val="a6"/>
        <w:spacing w:after="360"/>
      </w:pPr>
      <w:bookmarkStart w:id="52" w:name="_Toc206599491"/>
      <w:bookmarkStart w:id="53" w:name="BookMark2"/>
      <w:bookmarkEnd w:id="25"/>
      <w:r>
        <w:rPr>
          <w:spacing w:val="320"/>
        </w:rPr>
        <w:lastRenderedPageBreak/>
        <w:t>前</w:t>
      </w:r>
      <w:r>
        <w:t>言</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D016F3" w:rsidRDefault="00211A2B">
      <w:pPr>
        <w:pStyle w:val="afffff6"/>
        <w:spacing w:line="288" w:lineRule="auto"/>
        <w:ind w:firstLine="420"/>
      </w:pPr>
      <w:r>
        <w:rPr>
          <w:rFonts w:hint="eastAsia"/>
        </w:rPr>
        <w:t>本文件按照GB/T 1.1—2020《标准化工作导则  第1部分：标准化文件的结构和起草规则》的规定起草。</w:t>
      </w:r>
    </w:p>
    <w:p w:rsidR="00D016F3" w:rsidRDefault="00211A2B">
      <w:pPr>
        <w:pStyle w:val="afffff6"/>
        <w:spacing w:line="288" w:lineRule="auto"/>
        <w:ind w:firstLine="420"/>
      </w:pPr>
      <w:r>
        <w:rPr>
          <w:rFonts w:hint="eastAsia"/>
        </w:rPr>
        <w:t>请注意本文件的某些内容可能涉及专利。本文件的发布机构不承担识别专利的责任。</w:t>
      </w:r>
    </w:p>
    <w:p w:rsidR="00D016F3" w:rsidRDefault="00A3483B">
      <w:pPr>
        <w:pStyle w:val="afffff6"/>
        <w:spacing w:line="288" w:lineRule="auto"/>
        <w:ind w:firstLine="420"/>
      </w:pPr>
      <w:r>
        <w:rPr>
          <w:rFonts w:hint="eastAsia"/>
        </w:rPr>
        <w:t>本文件由</w:t>
      </w:r>
      <w:r w:rsidRPr="00A3483B">
        <w:rPr>
          <w:rFonts w:hint="eastAsia"/>
        </w:rPr>
        <w:t>常州大唐光</w:t>
      </w:r>
      <w:proofErr w:type="gramStart"/>
      <w:r w:rsidRPr="00A3483B">
        <w:rPr>
          <w:rFonts w:hint="eastAsia"/>
        </w:rPr>
        <w:t>伏科技</w:t>
      </w:r>
      <w:proofErr w:type="gramEnd"/>
      <w:r w:rsidRPr="00A3483B">
        <w:rPr>
          <w:rFonts w:hint="eastAsia"/>
        </w:rPr>
        <w:t>有限公司</w:t>
      </w:r>
      <w:r w:rsidR="00211A2B">
        <w:rPr>
          <w:rFonts w:hint="eastAsia"/>
        </w:rPr>
        <w:t>提出。</w:t>
      </w:r>
    </w:p>
    <w:p w:rsidR="00D016F3" w:rsidRDefault="00211A2B">
      <w:pPr>
        <w:pStyle w:val="afffff6"/>
        <w:spacing w:line="288" w:lineRule="auto"/>
        <w:ind w:firstLine="420"/>
      </w:pPr>
      <w:r>
        <w:rPr>
          <w:rFonts w:hint="eastAsia"/>
        </w:rPr>
        <w:t>本文件由中国商品学会归口。</w:t>
      </w:r>
    </w:p>
    <w:p w:rsidR="00D016F3" w:rsidRDefault="00211A2B">
      <w:pPr>
        <w:pStyle w:val="afffff6"/>
        <w:spacing w:line="288" w:lineRule="auto"/>
        <w:ind w:firstLine="420"/>
      </w:pPr>
      <w:r>
        <w:rPr>
          <w:rFonts w:hint="eastAsia"/>
        </w:rPr>
        <w:t>本文件起草单位：</w:t>
      </w:r>
      <w:r w:rsidR="00A3483B" w:rsidRPr="00A3483B">
        <w:rPr>
          <w:rFonts w:hint="eastAsia"/>
        </w:rPr>
        <w:t>常州大唐光</w:t>
      </w:r>
      <w:proofErr w:type="gramStart"/>
      <w:r w:rsidR="00A3483B" w:rsidRPr="00A3483B">
        <w:rPr>
          <w:rFonts w:hint="eastAsia"/>
        </w:rPr>
        <w:t>伏科技</w:t>
      </w:r>
      <w:proofErr w:type="gramEnd"/>
      <w:r w:rsidR="00A3483B" w:rsidRPr="00A3483B">
        <w:rPr>
          <w:rFonts w:hint="eastAsia"/>
        </w:rPr>
        <w:t>有限公司</w:t>
      </w:r>
      <w:r>
        <w:rPr>
          <w:rFonts w:hint="eastAsia"/>
        </w:rPr>
        <w:t>。</w:t>
      </w:r>
    </w:p>
    <w:p w:rsidR="00D016F3" w:rsidRDefault="00211A2B">
      <w:pPr>
        <w:pStyle w:val="afffff6"/>
        <w:spacing w:line="288" w:lineRule="auto"/>
        <w:ind w:firstLine="420"/>
      </w:pPr>
      <w:r>
        <w:rPr>
          <w:rFonts w:hint="eastAsia"/>
        </w:rPr>
        <w:t>本文件主要起草人：XXX。</w:t>
      </w:r>
    </w:p>
    <w:p w:rsidR="00D016F3" w:rsidRDefault="00D016F3">
      <w:pPr>
        <w:pStyle w:val="afffff6"/>
        <w:ind w:firstLine="420"/>
        <w:rPr>
          <w:color w:val="FF0000"/>
        </w:rPr>
        <w:sectPr w:rsidR="00D016F3" w:rsidSect="000643E0">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D016F3" w:rsidRDefault="00D016F3">
      <w:pPr>
        <w:spacing w:line="20" w:lineRule="exact"/>
        <w:jc w:val="center"/>
        <w:rPr>
          <w:rFonts w:ascii="黑体" w:eastAsia="黑体" w:hAnsi="黑体"/>
          <w:sz w:val="32"/>
          <w:szCs w:val="32"/>
        </w:rPr>
      </w:pPr>
      <w:bookmarkStart w:id="54" w:name="BookMark4"/>
      <w:bookmarkEnd w:id="53"/>
    </w:p>
    <w:p w:rsidR="00D016F3" w:rsidRDefault="00D016F3">
      <w:pPr>
        <w:spacing w:line="20" w:lineRule="exact"/>
        <w:jc w:val="center"/>
        <w:rPr>
          <w:rFonts w:ascii="黑体" w:eastAsia="黑体" w:hAnsi="黑体"/>
          <w:sz w:val="32"/>
          <w:szCs w:val="32"/>
        </w:rPr>
      </w:pPr>
    </w:p>
    <w:bookmarkStart w:id="55" w:name="NEW_STAND_NAME" w:displacedByCustomXml="next"/>
    <w:sdt>
      <w:sdtPr>
        <w:tag w:val="NEW_STAND_NAME"/>
        <w:id w:val="595910757"/>
        <w:lock w:val="sdtLocked"/>
        <w:placeholder>
          <w:docPart w:val="8039CF8A0489408B91B6CFE33D952123"/>
        </w:placeholder>
      </w:sdtPr>
      <w:sdtEndPr/>
      <w:sdtContent>
        <w:p w:rsidR="00D016F3" w:rsidRDefault="0090569D" w:rsidP="0090569D">
          <w:pPr>
            <w:pStyle w:val="afffffffff9"/>
            <w:spacing w:beforeLines="100" w:before="240" w:afterLines="220" w:after="528"/>
          </w:pPr>
          <w:r>
            <w:rPr>
              <w:rFonts w:hint="eastAsia"/>
            </w:rPr>
            <w:t>光伏电站工程总承包管理规范</w:t>
          </w:r>
        </w:p>
      </w:sdtContent>
    </w:sdt>
    <w:p w:rsidR="00D016F3" w:rsidRDefault="00211A2B" w:rsidP="000135D1">
      <w:pPr>
        <w:pStyle w:val="afff2"/>
        <w:spacing w:before="240" w:after="240" w:line="288" w:lineRule="auto"/>
      </w:pPr>
      <w:bookmarkStart w:id="56" w:name="_Toc138863065"/>
      <w:bookmarkStart w:id="57" w:name="_Toc182302114"/>
      <w:bookmarkStart w:id="58" w:name="_Toc176188019"/>
      <w:bookmarkStart w:id="59" w:name="_Toc129366050"/>
      <w:bookmarkStart w:id="60" w:name="_Toc163835795"/>
      <w:bookmarkStart w:id="61" w:name="_Toc26718930"/>
      <w:bookmarkStart w:id="62" w:name="_Toc182300223"/>
      <w:bookmarkStart w:id="63" w:name="_Toc24884211"/>
      <w:bookmarkStart w:id="64" w:name="_Toc163901345"/>
      <w:bookmarkStart w:id="65" w:name="_Toc178173475"/>
      <w:bookmarkStart w:id="66" w:name="_Toc175221117"/>
      <w:bookmarkStart w:id="67" w:name="_Toc17233325"/>
      <w:bookmarkStart w:id="68" w:name="_Toc183097546"/>
      <w:bookmarkStart w:id="69" w:name="_Toc26648465"/>
      <w:bookmarkStart w:id="70" w:name="_Toc132803941"/>
      <w:bookmarkStart w:id="71" w:name="_Toc132638408"/>
      <w:bookmarkStart w:id="72" w:name="_Toc173422057"/>
      <w:bookmarkStart w:id="73" w:name="_Toc165387155"/>
      <w:bookmarkStart w:id="74" w:name="_Toc26986771"/>
      <w:bookmarkStart w:id="75" w:name="_Toc17233333"/>
      <w:bookmarkStart w:id="76" w:name="_Toc132806719"/>
      <w:bookmarkStart w:id="77" w:name="_Toc173164836"/>
      <w:bookmarkStart w:id="78" w:name="_Toc193879061"/>
      <w:bookmarkStart w:id="79" w:name="_Toc179448074"/>
      <w:bookmarkStart w:id="80" w:name="_Toc163835569"/>
      <w:bookmarkStart w:id="81" w:name="_Toc184290030"/>
      <w:bookmarkStart w:id="82" w:name="_Toc129272284"/>
      <w:bookmarkStart w:id="83" w:name="_Toc134114410"/>
      <w:bookmarkStart w:id="84" w:name="_Toc24884218"/>
      <w:bookmarkStart w:id="85" w:name="_Toc26986530"/>
      <w:bookmarkStart w:id="86" w:name="_Toc169535784"/>
      <w:bookmarkStart w:id="87" w:name="_Toc199407264"/>
      <w:bookmarkStart w:id="88" w:name="_Toc201908126"/>
      <w:bookmarkStart w:id="89" w:name="_Toc205477952"/>
      <w:bookmarkStart w:id="90" w:name="_Toc206599492"/>
      <w:bookmarkEnd w:id="55"/>
      <w:r>
        <w:rPr>
          <w:rFonts w:hint="eastAsia"/>
        </w:rPr>
        <w:t>范围</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D016F3" w:rsidRPr="00A23336" w:rsidRDefault="00211A2B" w:rsidP="000135D1">
      <w:pPr>
        <w:pStyle w:val="afffff6"/>
        <w:spacing w:line="288" w:lineRule="auto"/>
        <w:ind w:firstLine="420"/>
      </w:pPr>
      <w:bookmarkStart w:id="91" w:name="_Toc17233334"/>
      <w:bookmarkStart w:id="92" w:name="_Toc26648466"/>
      <w:bookmarkStart w:id="93" w:name="_Toc24884219"/>
      <w:bookmarkStart w:id="94" w:name="_Toc24884212"/>
      <w:bookmarkStart w:id="95" w:name="_Toc17233326"/>
      <w:r w:rsidRPr="00A23336">
        <w:rPr>
          <w:rFonts w:hint="eastAsia"/>
        </w:rPr>
        <w:t>本文件规定了</w:t>
      </w:r>
      <w:r w:rsidR="00092B0E" w:rsidRPr="00A23336">
        <w:rPr>
          <w:rFonts w:hint="eastAsia"/>
        </w:rPr>
        <w:t>光伏电站工程建设期间的工程总承包管理要求</w:t>
      </w:r>
      <w:r w:rsidRPr="00A23336">
        <w:rPr>
          <w:rFonts w:hint="eastAsia"/>
        </w:rPr>
        <w:t>。</w:t>
      </w:r>
    </w:p>
    <w:p w:rsidR="00D016F3" w:rsidRDefault="00211A2B" w:rsidP="000135D1">
      <w:pPr>
        <w:pStyle w:val="afffff6"/>
        <w:spacing w:line="288" w:lineRule="auto"/>
        <w:ind w:firstLine="420"/>
      </w:pPr>
      <w:r w:rsidRPr="00A23336">
        <w:rPr>
          <w:rFonts w:hint="eastAsia"/>
        </w:rPr>
        <w:t>本文件适用于</w:t>
      </w:r>
      <w:r w:rsidR="00092B0E" w:rsidRPr="00A23336">
        <w:rPr>
          <w:rFonts w:hint="eastAsia"/>
        </w:rPr>
        <w:t>光伏电站工程项目工程总承包合同签订后，工程总承包企业项目组织对工程项目的管理</w:t>
      </w:r>
      <w:r w:rsidRPr="00A23336">
        <w:rPr>
          <w:rFonts w:hint="eastAsia"/>
        </w:rPr>
        <w:t>。</w:t>
      </w:r>
    </w:p>
    <w:p w:rsidR="00D016F3" w:rsidRDefault="00211A2B" w:rsidP="000135D1">
      <w:pPr>
        <w:pStyle w:val="afff2"/>
        <w:spacing w:before="240" w:after="240" w:line="288" w:lineRule="auto"/>
      </w:pPr>
      <w:bookmarkStart w:id="96" w:name="_Toc179448075"/>
      <w:bookmarkStart w:id="97" w:name="_Toc184290031"/>
      <w:bookmarkStart w:id="98" w:name="_Toc178173476"/>
      <w:bookmarkStart w:id="99" w:name="_Toc132803942"/>
      <w:bookmarkStart w:id="100" w:name="_Toc182300224"/>
      <w:bookmarkStart w:id="101" w:name="_Toc163835796"/>
      <w:bookmarkStart w:id="102" w:name="_Toc163901346"/>
      <w:bookmarkStart w:id="103" w:name="_Toc132638409"/>
      <w:bookmarkStart w:id="104" w:name="_Toc26718931"/>
      <w:bookmarkStart w:id="105" w:name="_Toc175221118"/>
      <w:bookmarkStart w:id="106" w:name="_Toc193879062"/>
      <w:bookmarkStart w:id="107" w:name="_Toc163835570"/>
      <w:bookmarkStart w:id="108" w:name="_Toc182302115"/>
      <w:bookmarkStart w:id="109" w:name="_Toc165387156"/>
      <w:bookmarkStart w:id="110" w:name="_Toc201908127"/>
      <w:bookmarkStart w:id="111" w:name="_Toc129366051"/>
      <w:bookmarkStart w:id="112" w:name="_Toc132806720"/>
      <w:bookmarkStart w:id="113" w:name="_Toc129272285"/>
      <w:bookmarkStart w:id="114" w:name="_Toc26986531"/>
      <w:bookmarkStart w:id="115" w:name="_Toc173164837"/>
      <w:bookmarkStart w:id="116" w:name="_Toc26986772"/>
      <w:bookmarkStart w:id="117" w:name="_Toc173422058"/>
      <w:bookmarkStart w:id="118" w:name="_Toc183097547"/>
      <w:bookmarkStart w:id="119" w:name="_Toc138863066"/>
      <w:bookmarkStart w:id="120" w:name="_Toc169535785"/>
      <w:bookmarkStart w:id="121" w:name="_Toc199407265"/>
      <w:bookmarkStart w:id="122" w:name="_Toc176188020"/>
      <w:bookmarkStart w:id="123" w:name="_Toc134114411"/>
      <w:bookmarkStart w:id="124" w:name="_Toc205477953"/>
      <w:bookmarkStart w:id="125" w:name="_Toc206599493"/>
      <w:r>
        <w:rPr>
          <w:rFonts w:hint="eastAsia"/>
        </w:rPr>
        <w:t>规范性引用文件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016F3" w:rsidRDefault="00211A2B" w:rsidP="000135D1">
          <w:pPr>
            <w:pStyle w:val="af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00F58" w:rsidRDefault="00100F58" w:rsidP="000135D1">
      <w:pPr>
        <w:pStyle w:val="afffff6"/>
        <w:spacing w:line="288" w:lineRule="auto"/>
        <w:ind w:firstLine="420"/>
      </w:pPr>
      <w:r>
        <w:rPr>
          <w:rFonts w:hint="eastAsia"/>
        </w:rPr>
        <w:t xml:space="preserve">GB/T 19001  </w:t>
      </w:r>
      <w:r w:rsidRPr="00100F58">
        <w:rPr>
          <w:rFonts w:hint="eastAsia"/>
        </w:rPr>
        <w:t xml:space="preserve">质量管理体系 </w:t>
      </w:r>
      <w:r>
        <w:rPr>
          <w:rFonts w:hint="eastAsia"/>
        </w:rPr>
        <w:t xml:space="preserve"> </w:t>
      </w:r>
      <w:r w:rsidRPr="00100F58">
        <w:rPr>
          <w:rFonts w:hint="eastAsia"/>
        </w:rPr>
        <w:t>要求</w:t>
      </w:r>
    </w:p>
    <w:p w:rsidR="000C2082" w:rsidRDefault="000C2082" w:rsidP="000135D1">
      <w:pPr>
        <w:pStyle w:val="afffff6"/>
        <w:spacing w:line="288" w:lineRule="auto"/>
        <w:ind w:firstLine="420"/>
      </w:pPr>
      <w:r>
        <w:rPr>
          <w:rFonts w:hint="eastAsia"/>
        </w:rPr>
        <w:t xml:space="preserve">GB/T 24001  </w:t>
      </w:r>
      <w:r w:rsidRPr="000C2082">
        <w:rPr>
          <w:rFonts w:hint="eastAsia"/>
        </w:rPr>
        <w:t xml:space="preserve">环境管理体系 </w:t>
      </w:r>
      <w:r>
        <w:rPr>
          <w:rFonts w:hint="eastAsia"/>
        </w:rPr>
        <w:t xml:space="preserve"> </w:t>
      </w:r>
      <w:r w:rsidRPr="000C2082">
        <w:rPr>
          <w:rFonts w:hint="eastAsia"/>
        </w:rPr>
        <w:t>要求及使用指南</w:t>
      </w:r>
    </w:p>
    <w:p w:rsidR="000C2082" w:rsidRDefault="000C2082" w:rsidP="000135D1">
      <w:pPr>
        <w:pStyle w:val="afffff6"/>
        <w:spacing w:line="288" w:lineRule="auto"/>
        <w:ind w:firstLine="420"/>
      </w:pPr>
      <w:r>
        <w:rPr>
          <w:rFonts w:hint="eastAsia"/>
        </w:rPr>
        <w:t>GB/T 28001</w:t>
      </w:r>
      <w:bookmarkStart w:id="126" w:name="OLE_LINK19"/>
      <w:bookmarkStart w:id="127" w:name="OLE_LINK20"/>
      <w:r w:rsidR="00AB4CBE">
        <w:rPr>
          <w:rFonts w:hint="eastAsia"/>
        </w:rPr>
        <w:t xml:space="preserve">  </w:t>
      </w:r>
      <w:bookmarkEnd w:id="126"/>
      <w:bookmarkEnd w:id="127"/>
      <w:r w:rsidR="00AB4CBE" w:rsidRPr="00AB4CBE">
        <w:rPr>
          <w:rFonts w:hint="eastAsia"/>
        </w:rPr>
        <w:t>职业健康安全管理体系</w:t>
      </w:r>
      <w:bookmarkStart w:id="128" w:name="OLE_LINK17"/>
      <w:bookmarkStart w:id="129" w:name="OLE_LINK18"/>
      <w:r w:rsidR="00AB4CBE">
        <w:rPr>
          <w:rFonts w:hint="eastAsia"/>
        </w:rPr>
        <w:t xml:space="preserve"> </w:t>
      </w:r>
      <w:r w:rsidR="00AB4CBE" w:rsidRPr="00AB4CBE">
        <w:rPr>
          <w:rFonts w:hint="eastAsia"/>
        </w:rPr>
        <w:t xml:space="preserve"> </w:t>
      </w:r>
      <w:bookmarkEnd w:id="128"/>
      <w:bookmarkEnd w:id="129"/>
      <w:r w:rsidR="00AB4CBE" w:rsidRPr="00AB4CBE">
        <w:rPr>
          <w:rFonts w:hint="eastAsia"/>
        </w:rPr>
        <w:t>要求</w:t>
      </w:r>
    </w:p>
    <w:p w:rsidR="00D016F3" w:rsidRDefault="00AF5E8B" w:rsidP="000135D1">
      <w:pPr>
        <w:pStyle w:val="afffff6"/>
        <w:spacing w:line="288" w:lineRule="auto"/>
        <w:ind w:firstLine="420"/>
      </w:pPr>
      <w:r w:rsidRPr="00254018">
        <w:rPr>
          <w:rFonts w:hint="eastAsia"/>
        </w:rPr>
        <w:t>GB</w:t>
      </w:r>
      <w:r>
        <w:rPr>
          <w:rFonts w:hint="eastAsia"/>
        </w:rPr>
        <w:t>/</w:t>
      </w:r>
      <w:r w:rsidRPr="00254018">
        <w:rPr>
          <w:rFonts w:hint="eastAsia"/>
        </w:rPr>
        <w:t>T</w:t>
      </w:r>
      <w:r>
        <w:rPr>
          <w:rFonts w:hint="eastAsia"/>
        </w:rPr>
        <w:t xml:space="preserve"> </w:t>
      </w:r>
      <w:r w:rsidRPr="00254018">
        <w:rPr>
          <w:rFonts w:hint="eastAsia"/>
        </w:rPr>
        <w:t>50326</w:t>
      </w:r>
      <w:r>
        <w:rPr>
          <w:rFonts w:hint="eastAsia"/>
        </w:rPr>
        <w:t xml:space="preserve">  </w:t>
      </w:r>
      <w:r w:rsidRPr="00AF5E8B">
        <w:rPr>
          <w:rFonts w:hint="eastAsia"/>
        </w:rPr>
        <w:t>建设工程项目管理规范</w:t>
      </w:r>
    </w:p>
    <w:p w:rsidR="0023497B" w:rsidRDefault="0023497B" w:rsidP="000135D1">
      <w:pPr>
        <w:pStyle w:val="afffff6"/>
        <w:spacing w:line="288" w:lineRule="auto"/>
        <w:ind w:firstLine="420"/>
      </w:pPr>
      <w:r>
        <w:rPr>
          <w:rFonts w:hint="eastAsia"/>
        </w:rPr>
        <w:t xml:space="preserve">GB/T 50358  </w:t>
      </w:r>
      <w:r w:rsidRPr="0023497B">
        <w:rPr>
          <w:rFonts w:hint="eastAsia"/>
        </w:rPr>
        <w:t>建设项目工程总承包管理规范</w:t>
      </w:r>
    </w:p>
    <w:p w:rsidR="00D016F3" w:rsidRDefault="00211A2B" w:rsidP="000135D1">
      <w:pPr>
        <w:pStyle w:val="afff2"/>
        <w:spacing w:before="240" w:after="240" w:line="288" w:lineRule="auto"/>
      </w:pPr>
      <w:bookmarkStart w:id="130" w:name="_Toc129366052"/>
      <w:bookmarkStart w:id="131" w:name="_Toc132638410"/>
      <w:bookmarkStart w:id="132" w:name="_Toc163835797"/>
      <w:bookmarkStart w:id="133" w:name="_Toc169535786"/>
      <w:bookmarkStart w:id="134" w:name="_Toc173164838"/>
      <w:bookmarkStart w:id="135" w:name="_Toc176188021"/>
      <w:bookmarkStart w:id="136" w:name="_Toc165387157"/>
      <w:bookmarkStart w:id="137" w:name="_Toc132803943"/>
      <w:bookmarkStart w:id="138" w:name="_Toc178173477"/>
      <w:bookmarkStart w:id="139" w:name="_Toc175221119"/>
      <w:bookmarkStart w:id="140" w:name="_Toc132806721"/>
      <w:bookmarkStart w:id="141" w:name="_Toc129272286"/>
      <w:bookmarkStart w:id="142" w:name="_Toc179448076"/>
      <w:bookmarkStart w:id="143" w:name="_Toc134114412"/>
      <w:bookmarkStart w:id="144" w:name="_Toc183097548"/>
      <w:bookmarkStart w:id="145" w:name="_Toc163835571"/>
      <w:bookmarkStart w:id="146" w:name="_Toc184290032"/>
      <w:bookmarkStart w:id="147" w:name="_Toc182300225"/>
      <w:bookmarkStart w:id="148" w:name="_Toc199407266"/>
      <w:bookmarkStart w:id="149" w:name="_Toc201908128"/>
      <w:bookmarkStart w:id="150" w:name="_Toc138863067"/>
      <w:bookmarkStart w:id="151" w:name="_Toc163901347"/>
      <w:bookmarkStart w:id="152" w:name="_Toc193879063"/>
      <w:bookmarkStart w:id="153" w:name="_Toc173422059"/>
      <w:bookmarkStart w:id="154" w:name="_Toc182302116"/>
      <w:bookmarkStart w:id="155" w:name="_Toc205477954"/>
      <w:bookmarkStart w:id="156" w:name="_Toc206599494"/>
      <w:r>
        <w:rPr>
          <w:rFonts w:hint="eastAsia"/>
          <w:szCs w:val="21"/>
        </w:rPr>
        <w:t>术语和定义</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Start w:id="157" w:name="_Toc26986532" w:displacedByCustomXml="next"/>
    <w:bookmarkEnd w:id="157"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016F3" w:rsidRDefault="0023497B" w:rsidP="000135D1">
          <w:pPr>
            <w:pStyle w:val="afffff6"/>
            <w:spacing w:line="288" w:lineRule="auto"/>
            <w:ind w:firstLine="420"/>
          </w:pPr>
          <w:r>
            <w:rPr>
              <w:rFonts w:hint="eastAsia"/>
            </w:rPr>
            <w:t>GB/T 50358 界定的以及下列术语和定义适用于本文件。</w:t>
          </w:r>
        </w:p>
      </w:sdtContent>
    </w:sdt>
    <w:p w:rsidR="00A3483B" w:rsidRDefault="00A3483B" w:rsidP="000135D1">
      <w:pPr>
        <w:pStyle w:val="afffffffffff5"/>
        <w:spacing w:line="288" w:lineRule="auto"/>
        <w:ind w:left="420" w:hangingChars="200" w:hanging="420"/>
        <w:rPr>
          <w:rFonts w:ascii="黑体" w:eastAsia="黑体" w:hAnsi="黑体"/>
        </w:rPr>
      </w:pPr>
      <w:r w:rsidRPr="00A3483B">
        <w:rPr>
          <w:rFonts w:ascii="黑体" w:eastAsia="黑体" w:hAnsi="黑体"/>
        </w:rPr>
        <w:br/>
      </w:r>
      <w:r w:rsidR="00D10B8E">
        <w:rPr>
          <w:rFonts w:ascii="黑体" w:eastAsia="黑体" w:hAnsi="黑体" w:hint="eastAsia"/>
        </w:rPr>
        <w:t>光伏电站  photovoltaic</w:t>
      </w:r>
      <w:bookmarkStart w:id="158" w:name="OLE_LINK32"/>
      <w:bookmarkStart w:id="159" w:name="OLE_LINK33"/>
      <w:r w:rsidR="00D10B8E">
        <w:rPr>
          <w:rFonts w:ascii="黑体" w:eastAsia="黑体" w:hAnsi="黑体" w:hint="eastAsia"/>
        </w:rPr>
        <w:t>（</w:t>
      </w:r>
      <w:bookmarkEnd w:id="158"/>
      <w:bookmarkEnd w:id="159"/>
      <w:r w:rsidR="00D10B8E">
        <w:rPr>
          <w:rFonts w:ascii="黑体" w:eastAsia="黑体" w:hAnsi="黑体" w:hint="eastAsia"/>
        </w:rPr>
        <w:t>PV）power station</w:t>
      </w:r>
    </w:p>
    <w:p w:rsidR="00D10B8E" w:rsidRPr="00D10B8E" w:rsidRDefault="00D10B8E" w:rsidP="000135D1">
      <w:pPr>
        <w:pStyle w:val="afffff6"/>
        <w:spacing w:line="288" w:lineRule="auto"/>
        <w:ind w:firstLine="420"/>
      </w:pPr>
      <w:r w:rsidRPr="00D10B8E">
        <w:rPr>
          <w:rFonts w:hint="eastAsia"/>
        </w:rPr>
        <w:t>利用光伏电池的光生伏特效应，将太阳辐射能直接转换为电能的发电系统，一般包含变压器、光伏并网逆变器和光伏方阵，以及相关辅助设施等。</w:t>
      </w:r>
    </w:p>
    <w:p w:rsidR="00D10B8E" w:rsidRPr="00D10B8E" w:rsidRDefault="00D10B8E" w:rsidP="000135D1">
      <w:pPr>
        <w:pStyle w:val="afffff6"/>
        <w:spacing w:line="288" w:lineRule="auto"/>
        <w:ind w:firstLine="420"/>
      </w:pPr>
      <w:r>
        <w:rPr>
          <w:rFonts w:hint="eastAsia"/>
        </w:rPr>
        <w:t>[来源：</w:t>
      </w:r>
      <w:bookmarkStart w:id="160" w:name="OLE_LINK36"/>
      <w:bookmarkStart w:id="161" w:name="OLE_LINK37"/>
      <w:r>
        <w:rPr>
          <w:rFonts w:hint="eastAsia"/>
        </w:rPr>
        <w:t>NB/T 11068—2023</w:t>
      </w:r>
      <w:bookmarkEnd w:id="160"/>
      <w:bookmarkEnd w:id="161"/>
      <w:r>
        <w:rPr>
          <w:rFonts w:hint="eastAsia"/>
        </w:rPr>
        <w:t>，3.2]</w:t>
      </w:r>
    </w:p>
    <w:p w:rsidR="00D10B8E" w:rsidRDefault="00D10B8E" w:rsidP="000135D1">
      <w:pPr>
        <w:pStyle w:val="afffffffffff5"/>
        <w:spacing w:line="288" w:lineRule="auto"/>
        <w:ind w:left="420" w:hangingChars="200" w:hanging="420"/>
        <w:rPr>
          <w:rFonts w:ascii="黑体" w:eastAsia="黑体" w:hAnsi="黑体"/>
        </w:rPr>
      </w:pPr>
      <w:r w:rsidRPr="00D10B8E">
        <w:rPr>
          <w:rFonts w:ascii="黑体" w:eastAsia="黑体" w:hAnsi="黑体"/>
        </w:rPr>
        <w:br/>
      </w:r>
      <w:r>
        <w:rPr>
          <w:rFonts w:ascii="黑体" w:eastAsia="黑体" w:hAnsi="黑体" w:hint="eastAsia"/>
        </w:rPr>
        <w:t>工程总承包  engineering procurement construction（EPC）contracting</w:t>
      </w:r>
    </w:p>
    <w:p w:rsidR="00D10B8E" w:rsidRDefault="00D10B8E" w:rsidP="000135D1">
      <w:pPr>
        <w:pStyle w:val="afffff6"/>
        <w:spacing w:line="288" w:lineRule="auto"/>
        <w:ind w:firstLine="420"/>
      </w:pPr>
      <w:r w:rsidRPr="00D10B8E">
        <w:rPr>
          <w:rFonts w:hint="eastAsia"/>
        </w:rPr>
        <w:t>依据合同约定对</w:t>
      </w:r>
      <w:r>
        <w:rPr>
          <w:rFonts w:hint="eastAsia"/>
        </w:rPr>
        <w:t>工程</w:t>
      </w:r>
      <w:r w:rsidRPr="00D10B8E">
        <w:rPr>
          <w:rFonts w:hint="eastAsia"/>
        </w:rPr>
        <w:t>项目的设计、采购、施工和试运行</w:t>
      </w:r>
      <w:r>
        <w:rPr>
          <w:rFonts w:hint="eastAsia"/>
        </w:rPr>
        <w:t>等</w:t>
      </w:r>
      <w:r w:rsidRPr="00D10B8E">
        <w:rPr>
          <w:rFonts w:hint="eastAsia"/>
        </w:rPr>
        <w:t>实行全过程或若干阶段的承包。</w:t>
      </w:r>
    </w:p>
    <w:p w:rsidR="00D10B8E" w:rsidRPr="00D10B8E" w:rsidRDefault="00D10B8E" w:rsidP="000135D1">
      <w:pPr>
        <w:pStyle w:val="afffff6"/>
        <w:spacing w:line="288" w:lineRule="auto"/>
        <w:ind w:firstLine="420"/>
      </w:pPr>
      <w:bookmarkStart w:id="162" w:name="OLE_LINK34"/>
      <w:bookmarkStart w:id="163" w:name="OLE_LINK35"/>
      <w:r>
        <w:rPr>
          <w:rFonts w:hint="eastAsia"/>
        </w:rPr>
        <w:t>[来源：</w:t>
      </w:r>
      <w:bookmarkStart w:id="164" w:name="OLE_LINK28"/>
      <w:bookmarkStart w:id="165" w:name="OLE_LINK29"/>
      <w:bookmarkStart w:id="166" w:name="OLE_LINK76"/>
      <w:bookmarkStart w:id="167" w:name="OLE_LINK30"/>
      <w:bookmarkStart w:id="168" w:name="OLE_LINK31"/>
      <w:r>
        <w:rPr>
          <w:rFonts w:hint="eastAsia"/>
        </w:rPr>
        <w:t>GB/T 50358</w:t>
      </w:r>
      <w:bookmarkEnd w:id="164"/>
      <w:bookmarkEnd w:id="165"/>
      <w:bookmarkEnd w:id="166"/>
      <w:r>
        <w:rPr>
          <w:rFonts w:hint="eastAsia"/>
        </w:rPr>
        <w:t>—2017</w:t>
      </w:r>
      <w:bookmarkEnd w:id="167"/>
      <w:bookmarkEnd w:id="168"/>
      <w:r>
        <w:rPr>
          <w:rFonts w:hint="eastAsia"/>
        </w:rPr>
        <w:t>，2.0.1，有修改]</w:t>
      </w:r>
      <w:bookmarkEnd w:id="162"/>
      <w:bookmarkEnd w:id="163"/>
    </w:p>
    <w:p w:rsidR="00D016F3" w:rsidRDefault="00A3483B" w:rsidP="000135D1">
      <w:pPr>
        <w:pStyle w:val="afff2"/>
        <w:spacing w:before="240" w:after="240" w:line="288" w:lineRule="auto"/>
        <w:rPr>
          <w:szCs w:val="21"/>
        </w:rPr>
      </w:pPr>
      <w:bookmarkStart w:id="169" w:name="_Toc205477955"/>
      <w:bookmarkStart w:id="170" w:name="_Toc206599495"/>
      <w:r>
        <w:rPr>
          <w:rFonts w:hint="eastAsia"/>
          <w:szCs w:val="21"/>
        </w:rPr>
        <w:t>工程总承包管理的组织</w:t>
      </w:r>
      <w:bookmarkEnd w:id="169"/>
      <w:bookmarkEnd w:id="170"/>
    </w:p>
    <w:p w:rsidR="00A3483B" w:rsidRDefault="00520D7C" w:rsidP="000135D1">
      <w:pPr>
        <w:pStyle w:val="afff3"/>
        <w:spacing w:before="120" w:after="120" w:line="288" w:lineRule="auto"/>
      </w:pPr>
      <w:r>
        <w:t>一般规定</w:t>
      </w:r>
    </w:p>
    <w:p w:rsidR="00520D7C" w:rsidRDefault="008C1A08" w:rsidP="000135D1">
      <w:pPr>
        <w:pStyle w:val="afffffffff2"/>
        <w:spacing w:line="288" w:lineRule="auto"/>
      </w:pPr>
      <w:r>
        <w:rPr>
          <w:rFonts w:hint="eastAsia"/>
        </w:rPr>
        <w:t>工程总承包企业</w:t>
      </w:r>
      <w:r w:rsidR="00520D7C">
        <w:rPr>
          <w:rFonts w:hint="eastAsia"/>
        </w:rPr>
        <w:t>应建立与工程总承包项目相适应的项目部，并行使项目管理职能。</w:t>
      </w:r>
    </w:p>
    <w:p w:rsidR="00520D7C" w:rsidRDefault="00520D7C" w:rsidP="000135D1">
      <w:pPr>
        <w:pStyle w:val="afffffffff2"/>
        <w:spacing w:line="288" w:lineRule="auto"/>
      </w:pPr>
      <w:r>
        <w:rPr>
          <w:rFonts w:hint="eastAsia"/>
        </w:rPr>
        <w:t>工程总承包项目实行项目经理负责制，</w:t>
      </w:r>
      <w:r w:rsidR="008C1A08">
        <w:rPr>
          <w:rFonts w:hint="eastAsia"/>
        </w:rPr>
        <w:t>由</w:t>
      </w:r>
      <w:r w:rsidR="007014AD">
        <w:rPr>
          <w:rFonts w:hint="eastAsia"/>
        </w:rPr>
        <w:t>工程</w:t>
      </w:r>
      <w:r w:rsidR="008C1A08">
        <w:rPr>
          <w:rFonts w:hint="eastAsia"/>
        </w:rPr>
        <w:t>总承包企业</w:t>
      </w:r>
      <w:r>
        <w:rPr>
          <w:rFonts w:hint="eastAsia"/>
        </w:rPr>
        <w:t>任命</w:t>
      </w:r>
      <w:bookmarkStart w:id="171" w:name="OLE_LINK38"/>
      <w:bookmarkStart w:id="172" w:name="OLE_LINK39"/>
      <w:r>
        <w:rPr>
          <w:rFonts w:hint="eastAsia"/>
        </w:rPr>
        <w:t>项目总经理</w:t>
      </w:r>
      <w:bookmarkEnd w:id="171"/>
      <w:bookmarkEnd w:id="172"/>
      <w:r>
        <w:rPr>
          <w:rFonts w:hint="eastAsia"/>
        </w:rPr>
        <w:t>，宜采用</w:t>
      </w:r>
      <w:r w:rsidRPr="00520D7C">
        <w:rPr>
          <w:rFonts w:hint="eastAsia"/>
        </w:rPr>
        <w:t>项目管理目标责任书的形式，</w:t>
      </w:r>
      <w:r>
        <w:rPr>
          <w:rFonts w:hint="eastAsia"/>
        </w:rPr>
        <w:t>明确项目</w:t>
      </w:r>
      <w:r w:rsidRPr="00520D7C">
        <w:rPr>
          <w:rFonts w:hint="eastAsia"/>
        </w:rPr>
        <w:t>目标和项目</w:t>
      </w:r>
      <w:r>
        <w:rPr>
          <w:rFonts w:hint="eastAsia"/>
        </w:rPr>
        <w:t>总</w:t>
      </w:r>
      <w:r w:rsidRPr="00520D7C">
        <w:rPr>
          <w:rFonts w:hint="eastAsia"/>
        </w:rPr>
        <w:t>经理的职责、权限和利益。</w:t>
      </w:r>
    </w:p>
    <w:p w:rsidR="00520D7C" w:rsidRDefault="00520D7C" w:rsidP="000135D1">
      <w:pPr>
        <w:pStyle w:val="afffffffff2"/>
        <w:spacing w:line="288" w:lineRule="auto"/>
      </w:pPr>
      <w:r>
        <w:rPr>
          <w:rFonts w:hint="eastAsia"/>
        </w:rPr>
        <w:t>项目总经理是光伏电站工程项目总承包管理的第一责任人，项目总经理应根据总承包合同中规</w:t>
      </w:r>
      <w:r>
        <w:rPr>
          <w:rFonts w:hint="eastAsia"/>
        </w:rPr>
        <w:lastRenderedPageBreak/>
        <w:t>定的内容对总承包项目实行全过程、全面管理，实现光伏电站工程项目管理目标。</w:t>
      </w:r>
    </w:p>
    <w:p w:rsidR="00520D7C" w:rsidRDefault="00520D7C" w:rsidP="000135D1">
      <w:pPr>
        <w:pStyle w:val="afffffffff2"/>
        <w:spacing w:line="288" w:lineRule="auto"/>
      </w:pPr>
      <w:r w:rsidRPr="00520D7C">
        <w:rPr>
          <w:rFonts w:hint="eastAsia"/>
        </w:rPr>
        <w:t>项目部应由项目</w:t>
      </w:r>
      <w:r>
        <w:rPr>
          <w:rFonts w:hint="eastAsia"/>
        </w:rPr>
        <w:t>总</w:t>
      </w:r>
      <w:r w:rsidR="008C1A08">
        <w:rPr>
          <w:rFonts w:hint="eastAsia"/>
        </w:rPr>
        <w:t>经理领导，并接受</w:t>
      </w:r>
      <w:r w:rsidR="007014AD">
        <w:rPr>
          <w:rFonts w:hint="eastAsia"/>
        </w:rPr>
        <w:t>工程</w:t>
      </w:r>
      <w:r w:rsidR="008C1A08">
        <w:rPr>
          <w:rFonts w:hint="eastAsia"/>
        </w:rPr>
        <w:t>总承包企业</w:t>
      </w:r>
      <w:r w:rsidRPr="00520D7C">
        <w:rPr>
          <w:rFonts w:hint="eastAsia"/>
        </w:rPr>
        <w:t>职能部门指导、监督、检查和考核。</w:t>
      </w:r>
    </w:p>
    <w:p w:rsidR="00520D7C" w:rsidRPr="00520D7C" w:rsidRDefault="008C1A08" w:rsidP="000135D1">
      <w:pPr>
        <w:pStyle w:val="afffffffff2"/>
        <w:spacing w:line="288" w:lineRule="auto"/>
      </w:pPr>
      <w:r>
        <w:rPr>
          <w:rFonts w:hint="eastAsia"/>
        </w:rPr>
        <w:t>项目部在项目收尾完成后应由</w:t>
      </w:r>
      <w:r w:rsidR="007014AD">
        <w:rPr>
          <w:rFonts w:hint="eastAsia"/>
        </w:rPr>
        <w:t>工程</w:t>
      </w:r>
      <w:r>
        <w:rPr>
          <w:rFonts w:hint="eastAsia"/>
        </w:rPr>
        <w:t>总承包企业</w:t>
      </w:r>
      <w:r w:rsidR="00520D7C" w:rsidRPr="00520D7C">
        <w:rPr>
          <w:rFonts w:hint="eastAsia"/>
        </w:rPr>
        <w:t>批准解散</w:t>
      </w:r>
      <w:r w:rsidR="00520D7C">
        <w:rPr>
          <w:rFonts w:hint="eastAsia"/>
        </w:rPr>
        <w:t>。</w:t>
      </w:r>
    </w:p>
    <w:p w:rsidR="00520D7C" w:rsidRDefault="00520D7C" w:rsidP="000135D1">
      <w:pPr>
        <w:pStyle w:val="afff3"/>
        <w:spacing w:before="120" w:after="120" w:line="288" w:lineRule="auto"/>
      </w:pPr>
      <w:r>
        <w:t>任命</w:t>
      </w:r>
      <w:r w:rsidR="008C1A08">
        <w:t>项目总</w:t>
      </w:r>
      <w:r>
        <w:t>经理和组建项目部</w:t>
      </w:r>
    </w:p>
    <w:p w:rsidR="00520D7C" w:rsidRDefault="008C1A08" w:rsidP="000135D1">
      <w:pPr>
        <w:pStyle w:val="afffffffff2"/>
        <w:spacing w:line="288" w:lineRule="auto"/>
      </w:pPr>
      <w:r>
        <w:rPr>
          <w:rFonts w:hint="eastAsia"/>
        </w:rPr>
        <w:t>工程总承包合同签订并生效后，</w:t>
      </w:r>
      <w:r w:rsidR="007014AD">
        <w:rPr>
          <w:rFonts w:hint="eastAsia"/>
        </w:rPr>
        <w:t>工程</w:t>
      </w:r>
      <w:r>
        <w:rPr>
          <w:rFonts w:hint="eastAsia"/>
        </w:rPr>
        <w:t>总承包企业负责组建项目部，任命项目总经理。</w:t>
      </w:r>
    </w:p>
    <w:p w:rsidR="008C1A08" w:rsidRDefault="008C1A08" w:rsidP="000135D1">
      <w:pPr>
        <w:pStyle w:val="afffffffff2"/>
        <w:spacing w:line="288" w:lineRule="auto"/>
      </w:pPr>
      <w:r>
        <w:rPr>
          <w:rFonts w:hint="eastAsia"/>
        </w:rPr>
        <w:t>项目部的组建包括下列主要内容：</w:t>
      </w:r>
    </w:p>
    <w:p w:rsidR="008C1A08" w:rsidRDefault="008C1A08" w:rsidP="000135D1">
      <w:pPr>
        <w:pStyle w:val="afb"/>
        <w:spacing w:line="288" w:lineRule="auto"/>
      </w:pPr>
      <w:r>
        <w:rPr>
          <w:rFonts w:hint="eastAsia"/>
        </w:rPr>
        <w:t>确定组织形式；</w:t>
      </w:r>
    </w:p>
    <w:p w:rsidR="008C1A08" w:rsidRDefault="008C1A08" w:rsidP="000135D1">
      <w:pPr>
        <w:pStyle w:val="afb"/>
        <w:spacing w:line="288" w:lineRule="auto"/>
      </w:pPr>
      <w:r w:rsidRPr="008C1A08">
        <w:rPr>
          <w:rFonts w:hint="eastAsia"/>
        </w:rPr>
        <w:t>确定项目部的管理范围和任务</w:t>
      </w:r>
      <w:r>
        <w:rPr>
          <w:rFonts w:hint="eastAsia"/>
        </w:rPr>
        <w:t>；</w:t>
      </w:r>
      <w:bookmarkStart w:id="173" w:name="OLE_LINK40"/>
      <w:bookmarkStart w:id="174" w:name="OLE_LINK41"/>
    </w:p>
    <w:p w:rsidR="008C1A08" w:rsidRDefault="008C1A08" w:rsidP="000135D1">
      <w:pPr>
        <w:pStyle w:val="afb"/>
        <w:spacing w:line="288" w:lineRule="auto"/>
      </w:pPr>
      <w:r w:rsidRPr="008C1A08">
        <w:rPr>
          <w:rFonts w:hint="eastAsia"/>
        </w:rPr>
        <w:t>确定项目部的</w:t>
      </w:r>
      <w:bookmarkEnd w:id="173"/>
      <w:bookmarkEnd w:id="174"/>
      <w:r w:rsidRPr="008C1A08">
        <w:rPr>
          <w:rFonts w:hint="eastAsia"/>
        </w:rPr>
        <w:t>职能</w:t>
      </w:r>
      <w:r>
        <w:rPr>
          <w:rFonts w:hint="eastAsia"/>
        </w:rPr>
        <w:t>、组织机构和岗位设置；</w:t>
      </w:r>
    </w:p>
    <w:p w:rsidR="008C1A08" w:rsidRDefault="008C1A08" w:rsidP="000135D1">
      <w:pPr>
        <w:pStyle w:val="afb"/>
        <w:spacing w:line="288" w:lineRule="auto"/>
      </w:pPr>
      <w:r w:rsidRPr="008C1A08">
        <w:rPr>
          <w:rFonts w:hint="eastAsia"/>
        </w:rPr>
        <w:t>确定项目部的</w:t>
      </w:r>
      <w:r>
        <w:rPr>
          <w:rFonts w:hint="eastAsia"/>
        </w:rPr>
        <w:t>岗位职责、权限和重要岗位人员配置；</w:t>
      </w:r>
    </w:p>
    <w:p w:rsidR="008C1A08" w:rsidRDefault="008C1A08" w:rsidP="000135D1">
      <w:pPr>
        <w:pStyle w:val="afb"/>
        <w:spacing w:line="288" w:lineRule="auto"/>
      </w:pPr>
      <w:r>
        <w:rPr>
          <w:rFonts w:hint="eastAsia"/>
        </w:rPr>
        <w:t>确定项目部管理规定。</w:t>
      </w:r>
    </w:p>
    <w:p w:rsidR="008C1A08" w:rsidRDefault="008C1A08" w:rsidP="000135D1">
      <w:pPr>
        <w:pStyle w:val="afffffffff2"/>
        <w:spacing w:line="288" w:lineRule="auto"/>
      </w:pPr>
      <w:r w:rsidRPr="008C1A08">
        <w:rPr>
          <w:rFonts w:hint="eastAsia"/>
        </w:rPr>
        <w:t>项目部的人员配置和管理规定应满足工程总承包项目管理的需要。</w:t>
      </w:r>
    </w:p>
    <w:p w:rsidR="00520D7C" w:rsidRDefault="00520D7C" w:rsidP="000135D1">
      <w:pPr>
        <w:pStyle w:val="afff3"/>
        <w:spacing w:before="120" w:after="120" w:line="288" w:lineRule="auto"/>
      </w:pPr>
      <w:r>
        <w:t>项目组织机构和职能</w:t>
      </w:r>
    </w:p>
    <w:p w:rsidR="006A5F7C" w:rsidRDefault="006A5F7C" w:rsidP="000135D1">
      <w:pPr>
        <w:pStyle w:val="afffffffff2"/>
        <w:spacing w:line="288" w:lineRule="auto"/>
      </w:pPr>
      <w:r>
        <w:rPr>
          <w:rFonts w:hint="eastAsia"/>
        </w:rPr>
        <w:t>项目部可在项目总经理以下设置分管副总经理和项目总工程师，协助项目总经理负责相应的业务工作。</w:t>
      </w:r>
    </w:p>
    <w:p w:rsidR="006A5F7C" w:rsidRDefault="006A5F7C" w:rsidP="000135D1">
      <w:pPr>
        <w:pStyle w:val="afffffffff2"/>
        <w:spacing w:line="288" w:lineRule="auto"/>
      </w:pPr>
      <w:r>
        <w:rPr>
          <w:rFonts w:hint="eastAsia"/>
        </w:rPr>
        <w:t>项目部应根据需要设置相应的机构，负责项目部的业务工作和管理工作，并根据需要设置不同层级的管理、技术工作岗位。</w:t>
      </w:r>
    </w:p>
    <w:p w:rsidR="006A5F7C" w:rsidRDefault="006A5F7C" w:rsidP="000135D1">
      <w:pPr>
        <w:pStyle w:val="afffffffff2"/>
        <w:spacing w:line="288" w:lineRule="auto"/>
      </w:pPr>
      <w:r>
        <w:rPr>
          <w:rFonts w:hint="eastAsia"/>
        </w:rPr>
        <w:t>项目部应具有工程总承包项目组织实施和控制职能。</w:t>
      </w:r>
    </w:p>
    <w:p w:rsidR="006A5F7C" w:rsidRDefault="006A5F7C" w:rsidP="000135D1">
      <w:pPr>
        <w:pStyle w:val="afffffffff2"/>
        <w:spacing w:line="288" w:lineRule="auto"/>
      </w:pPr>
      <w:r>
        <w:rPr>
          <w:rFonts w:hint="eastAsia"/>
        </w:rPr>
        <w:t>项目部应对项目质量、安全、费用、进度、职业健康和环境保护目标负责。</w:t>
      </w:r>
    </w:p>
    <w:p w:rsidR="006A5F7C" w:rsidRDefault="006A5F7C" w:rsidP="000135D1">
      <w:pPr>
        <w:pStyle w:val="afffffffff2"/>
        <w:spacing w:line="288" w:lineRule="auto"/>
      </w:pPr>
      <w:r>
        <w:rPr>
          <w:rFonts w:hint="eastAsia"/>
        </w:rPr>
        <w:t>项目部应具有内外部沟通协调管理职能。</w:t>
      </w:r>
    </w:p>
    <w:p w:rsidR="00E62A8E" w:rsidRDefault="00E62A8E" w:rsidP="000135D1">
      <w:pPr>
        <w:pStyle w:val="afff3"/>
        <w:spacing w:before="120" w:after="120" w:line="288" w:lineRule="auto"/>
      </w:pPr>
      <w:r>
        <w:rPr>
          <w:rFonts w:hint="eastAsia"/>
        </w:rPr>
        <w:t>项目总经理能力要求</w:t>
      </w:r>
    </w:p>
    <w:p w:rsidR="00E62A8E" w:rsidRDefault="00E62A8E" w:rsidP="000135D1">
      <w:pPr>
        <w:pStyle w:val="afffff6"/>
        <w:spacing w:line="288" w:lineRule="auto"/>
        <w:ind w:firstLine="420"/>
      </w:pPr>
      <w:bookmarkStart w:id="175" w:name="OLE_LINK42"/>
      <w:bookmarkStart w:id="176" w:name="OLE_LINK43"/>
      <w:r>
        <w:rPr>
          <w:rFonts w:hint="eastAsia"/>
        </w:rPr>
        <w:t>工程总承包企业</w:t>
      </w:r>
      <w:bookmarkEnd w:id="175"/>
      <w:bookmarkEnd w:id="176"/>
      <w:r>
        <w:rPr>
          <w:rFonts w:hint="eastAsia"/>
        </w:rPr>
        <w:t>应明确项目总经理的能力要求，确认项目总经理任职资格，并进行管理。</w:t>
      </w:r>
    </w:p>
    <w:p w:rsidR="00E62A8E" w:rsidRDefault="00E62A8E" w:rsidP="000135D1">
      <w:pPr>
        <w:pStyle w:val="afffff6"/>
        <w:spacing w:line="288" w:lineRule="auto"/>
        <w:ind w:firstLine="420"/>
      </w:pPr>
      <w:r>
        <w:rPr>
          <w:rFonts w:hint="eastAsia"/>
        </w:rPr>
        <w:t>项目总经理应具备下列条件：</w:t>
      </w:r>
    </w:p>
    <w:p w:rsidR="00E62A8E" w:rsidRDefault="00E62A8E" w:rsidP="000135D1">
      <w:pPr>
        <w:pStyle w:val="afb"/>
        <w:numPr>
          <w:ilvl w:val="0"/>
          <w:numId w:val="35"/>
        </w:numPr>
        <w:spacing w:line="288" w:lineRule="auto"/>
      </w:pPr>
      <w:r>
        <w:rPr>
          <w:rFonts w:hint="eastAsia"/>
        </w:rPr>
        <w:t>取得机电工程</w:t>
      </w:r>
      <w:proofErr w:type="gramStart"/>
      <w:r>
        <w:rPr>
          <w:rFonts w:hint="eastAsia"/>
        </w:rPr>
        <w:t>类注册</w:t>
      </w:r>
      <w:proofErr w:type="gramEnd"/>
      <w:r>
        <w:rPr>
          <w:rFonts w:hint="eastAsia"/>
        </w:rPr>
        <w:t>执业资格或高级专业技术职称；</w:t>
      </w:r>
    </w:p>
    <w:p w:rsidR="00E62A8E" w:rsidRDefault="00E62A8E" w:rsidP="000135D1">
      <w:pPr>
        <w:pStyle w:val="afb"/>
        <w:numPr>
          <w:ilvl w:val="0"/>
          <w:numId w:val="35"/>
        </w:numPr>
        <w:spacing w:line="288" w:lineRule="auto"/>
      </w:pPr>
      <w:r>
        <w:rPr>
          <w:rFonts w:hint="eastAsia"/>
        </w:rPr>
        <w:t>具备决策、组织、领导和沟通能力，能正确处理和协调与</w:t>
      </w:r>
      <w:r w:rsidR="005453CF">
        <w:rPr>
          <w:rFonts w:hint="eastAsia"/>
        </w:rPr>
        <w:t>项目发包人</w:t>
      </w:r>
      <w:r w:rsidR="000E0A85">
        <w:rPr>
          <w:rFonts w:hint="eastAsia"/>
        </w:rPr>
        <w:t>、</w:t>
      </w:r>
      <w:r>
        <w:rPr>
          <w:rFonts w:hint="eastAsia"/>
        </w:rPr>
        <w:t>相关方之间及企业内部各专业、各部门之间的关系；</w:t>
      </w:r>
    </w:p>
    <w:p w:rsidR="00E62A8E" w:rsidRDefault="00E62A8E" w:rsidP="000135D1">
      <w:pPr>
        <w:pStyle w:val="afb"/>
        <w:numPr>
          <w:ilvl w:val="0"/>
          <w:numId w:val="35"/>
        </w:numPr>
        <w:spacing w:line="288" w:lineRule="auto"/>
      </w:pPr>
      <w:r>
        <w:rPr>
          <w:rFonts w:hint="eastAsia"/>
        </w:rPr>
        <w:t>具有工程总承包项目管理及相关的经济、法律法规和标准化知识；</w:t>
      </w:r>
    </w:p>
    <w:p w:rsidR="00E62A8E" w:rsidRDefault="00E62A8E" w:rsidP="000135D1">
      <w:pPr>
        <w:pStyle w:val="afb"/>
        <w:numPr>
          <w:ilvl w:val="0"/>
          <w:numId w:val="35"/>
        </w:numPr>
        <w:spacing w:line="288" w:lineRule="auto"/>
      </w:pPr>
      <w:r>
        <w:rPr>
          <w:rFonts w:hint="eastAsia"/>
        </w:rPr>
        <w:t>具有类似项目的管理经验；</w:t>
      </w:r>
    </w:p>
    <w:p w:rsidR="00E62A8E" w:rsidRPr="00E62A8E" w:rsidRDefault="00E62A8E" w:rsidP="000135D1">
      <w:pPr>
        <w:pStyle w:val="afb"/>
        <w:numPr>
          <w:ilvl w:val="0"/>
          <w:numId w:val="35"/>
        </w:numPr>
        <w:spacing w:line="288" w:lineRule="auto"/>
      </w:pPr>
      <w:r>
        <w:rPr>
          <w:rFonts w:hint="eastAsia"/>
        </w:rPr>
        <w:t>具有良好的职业道德和团结协作精神，遵纪守法、爱岗敬业、诚信尽责。</w:t>
      </w:r>
    </w:p>
    <w:p w:rsidR="00520D7C" w:rsidRDefault="007014AD" w:rsidP="000135D1">
      <w:pPr>
        <w:pStyle w:val="afff3"/>
        <w:spacing w:before="120" w:after="120" w:line="288" w:lineRule="auto"/>
      </w:pPr>
      <w:r>
        <w:t>项目总经理岗位职责和权限</w:t>
      </w:r>
    </w:p>
    <w:p w:rsidR="007014AD" w:rsidRDefault="007014AD" w:rsidP="000135D1">
      <w:pPr>
        <w:pStyle w:val="afffffffff2"/>
        <w:spacing w:line="288" w:lineRule="auto"/>
      </w:pPr>
      <w:r>
        <w:rPr>
          <w:rFonts w:hint="eastAsia"/>
        </w:rPr>
        <w:t>项目经理应履行下列职责：</w:t>
      </w:r>
    </w:p>
    <w:p w:rsidR="002B3651" w:rsidRDefault="007014AD" w:rsidP="000135D1">
      <w:pPr>
        <w:pStyle w:val="afb"/>
        <w:numPr>
          <w:ilvl w:val="0"/>
          <w:numId w:val="33"/>
        </w:numPr>
        <w:spacing w:line="288" w:lineRule="auto"/>
      </w:pPr>
      <w:r>
        <w:rPr>
          <w:rFonts w:hint="eastAsia"/>
        </w:rPr>
        <w:t>执行工程总承包企业的管理制度，维护企业的合法权益；</w:t>
      </w:r>
    </w:p>
    <w:p w:rsidR="002B3651" w:rsidRDefault="007014AD" w:rsidP="000135D1">
      <w:pPr>
        <w:pStyle w:val="afb"/>
        <w:numPr>
          <w:ilvl w:val="0"/>
          <w:numId w:val="33"/>
        </w:numPr>
        <w:spacing w:line="288" w:lineRule="auto"/>
      </w:pPr>
      <w:r>
        <w:rPr>
          <w:rFonts w:hint="eastAsia"/>
        </w:rPr>
        <w:t>代表企业组织实施工程总承包项目管理，在项目重点工作和关键重大问题上</w:t>
      </w:r>
      <w:proofErr w:type="gramStart"/>
      <w:r>
        <w:rPr>
          <w:rFonts w:hint="eastAsia"/>
        </w:rPr>
        <w:t>作出</w:t>
      </w:r>
      <w:proofErr w:type="gramEnd"/>
      <w:r>
        <w:rPr>
          <w:rFonts w:hint="eastAsia"/>
        </w:rPr>
        <w:t>决策；</w:t>
      </w:r>
    </w:p>
    <w:p w:rsidR="002B3651" w:rsidRDefault="007014AD" w:rsidP="000135D1">
      <w:pPr>
        <w:pStyle w:val="afb"/>
        <w:numPr>
          <w:ilvl w:val="0"/>
          <w:numId w:val="33"/>
        </w:numPr>
        <w:spacing w:line="288" w:lineRule="auto"/>
      </w:pPr>
      <w:r>
        <w:rPr>
          <w:rFonts w:hint="eastAsia"/>
        </w:rPr>
        <w:t>对实现合同约定的项目目标负责；</w:t>
      </w:r>
    </w:p>
    <w:p w:rsidR="002B3651" w:rsidRDefault="007014AD" w:rsidP="000135D1">
      <w:pPr>
        <w:pStyle w:val="afb"/>
        <w:numPr>
          <w:ilvl w:val="0"/>
          <w:numId w:val="33"/>
        </w:numPr>
        <w:spacing w:line="288" w:lineRule="auto"/>
      </w:pPr>
      <w:r>
        <w:rPr>
          <w:rFonts w:hint="eastAsia"/>
        </w:rPr>
        <w:t>完成项目管理目标责任书规定的任务；</w:t>
      </w:r>
    </w:p>
    <w:p w:rsidR="002B3651" w:rsidRDefault="007014AD" w:rsidP="000135D1">
      <w:pPr>
        <w:pStyle w:val="afb"/>
        <w:numPr>
          <w:ilvl w:val="0"/>
          <w:numId w:val="33"/>
        </w:numPr>
        <w:spacing w:line="288" w:lineRule="auto"/>
      </w:pPr>
      <w:r>
        <w:rPr>
          <w:rFonts w:hint="eastAsia"/>
        </w:rPr>
        <w:t>对项目部</w:t>
      </w:r>
      <w:r w:rsidR="000E0A85">
        <w:rPr>
          <w:rFonts w:hint="eastAsia"/>
        </w:rPr>
        <w:t>人员</w:t>
      </w:r>
      <w:r>
        <w:rPr>
          <w:rFonts w:hint="eastAsia"/>
        </w:rPr>
        <w:t>进行领导，并对</w:t>
      </w:r>
      <w:r w:rsidR="000E0A85">
        <w:rPr>
          <w:rFonts w:hint="eastAsia"/>
        </w:rPr>
        <w:t>人员</w:t>
      </w:r>
      <w:r>
        <w:rPr>
          <w:rFonts w:hint="eastAsia"/>
        </w:rPr>
        <w:t>的工作绩效进行管理；</w:t>
      </w:r>
    </w:p>
    <w:p w:rsidR="002B3651" w:rsidRDefault="007014AD" w:rsidP="000135D1">
      <w:pPr>
        <w:pStyle w:val="afb"/>
        <w:numPr>
          <w:ilvl w:val="0"/>
          <w:numId w:val="33"/>
        </w:numPr>
        <w:spacing w:line="288" w:lineRule="auto"/>
      </w:pPr>
      <w:r>
        <w:rPr>
          <w:rFonts w:hint="eastAsia"/>
        </w:rPr>
        <w:t>在授权范围内负责与项目干系人的协调，解决项目实施中出现的问题；</w:t>
      </w:r>
    </w:p>
    <w:p w:rsidR="002B3651" w:rsidRDefault="007014AD" w:rsidP="000135D1">
      <w:pPr>
        <w:pStyle w:val="afb"/>
        <w:numPr>
          <w:ilvl w:val="0"/>
          <w:numId w:val="33"/>
        </w:numPr>
        <w:spacing w:line="288" w:lineRule="auto"/>
      </w:pPr>
      <w:r>
        <w:rPr>
          <w:rFonts w:hint="eastAsia"/>
        </w:rPr>
        <w:lastRenderedPageBreak/>
        <w:t>对项目实施全过程进行策划、组织、协调和控制；</w:t>
      </w:r>
    </w:p>
    <w:p w:rsidR="007014AD" w:rsidRDefault="007014AD" w:rsidP="000135D1">
      <w:pPr>
        <w:pStyle w:val="afb"/>
        <w:numPr>
          <w:ilvl w:val="0"/>
          <w:numId w:val="33"/>
        </w:numPr>
        <w:spacing w:line="288" w:lineRule="auto"/>
      </w:pPr>
      <w:r>
        <w:rPr>
          <w:rFonts w:hint="eastAsia"/>
        </w:rPr>
        <w:t>负责组织项目的管理收尾和合同收尾工作。</w:t>
      </w:r>
    </w:p>
    <w:p w:rsidR="007014AD" w:rsidRDefault="007014AD" w:rsidP="000135D1">
      <w:pPr>
        <w:pStyle w:val="afffffffff2"/>
        <w:spacing w:line="288" w:lineRule="auto"/>
      </w:pPr>
      <w:r>
        <w:rPr>
          <w:rFonts w:hint="eastAsia"/>
        </w:rPr>
        <w:t>项目经理应具有下列权限：</w:t>
      </w:r>
    </w:p>
    <w:p w:rsidR="002B3651" w:rsidRDefault="007014AD" w:rsidP="000135D1">
      <w:pPr>
        <w:pStyle w:val="afb"/>
        <w:numPr>
          <w:ilvl w:val="0"/>
          <w:numId w:val="34"/>
        </w:numPr>
        <w:spacing w:line="288" w:lineRule="auto"/>
      </w:pPr>
      <w:r>
        <w:rPr>
          <w:rFonts w:hint="eastAsia"/>
        </w:rPr>
        <w:t>经授权组建项目部，提出项目部的组织机构，选用项目部成员，确定岗位人员职责</w:t>
      </w:r>
      <w:r w:rsidR="002B3651">
        <w:rPr>
          <w:rFonts w:hint="eastAsia"/>
        </w:rPr>
        <w:t>；</w:t>
      </w:r>
    </w:p>
    <w:p w:rsidR="002B3651" w:rsidRDefault="007014AD" w:rsidP="000135D1">
      <w:pPr>
        <w:pStyle w:val="afb"/>
        <w:numPr>
          <w:ilvl w:val="0"/>
          <w:numId w:val="34"/>
        </w:numPr>
        <w:spacing w:line="288" w:lineRule="auto"/>
      </w:pPr>
      <w:r>
        <w:rPr>
          <w:rFonts w:hint="eastAsia"/>
        </w:rPr>
        <w:t>在授权范围内，行使相应的管理权，履行相应的职责</w:t>
      </w:r>
      <w:r w:rsidR="002B3651">
        <w:rPr>
          <w:rFonts w:hint="eastAsia"/>
        </w:rPr>
        <w:t>；</w:t>
      </w:r>
    </w:p>
    <w:p w:rsidR="002B3651" w:rsidRDefault="007014AD" w:rsidP="000135D1">
      <w:pPr>
        <w:pStyle w:val="afb"/>
        <w:numPr>
          <w:ilvl w:val="0"/>
          <w:numId w:val="34"/>
        </w:numPr>
        <w:spacing w:line="288" w:lineRule="auto"/>
      </w:pPr>
      <w:r>
        <w:rPr>
          <w:rFonts w:hint="eastAsia"/>
        </w:rPr>
        <w:t>在合同范围内，按规定程序使用工程总承包企业的相关资源</w:t>
      </w:r>
      <w:r w:rsidR="002B3651">
        <w:rPr>
          <w:rFonts w:hint="eastAsia"/>
        </w:rPr>
        <w:t>；</w:t>
      </w:r>
    </w:p>
    <w:p w:rsidR="002B3651" w:rsidRDefault="007014AD" w:rsidP="000135D1">
      <w:pPr>
        <w:pStyle w:val="afb"/>
        <w:numPr>
          <w:ilvl w:val="0"/>
          <w:numId w:val="34"/>
        </w:numPr>
        <w:spacing w:line="288" w:lineRule="auto"/>
      </w:pPr>
      <w:r>
        <w:rPr>
          <w:rFonts w:hint="eastAsia"/>
        </w:rPr>
        <w:t>批准发布项目管理程序</w:t>
      </w:r>
      <w:r w:rsidR="002B3651">
        <w:rPr>
          <w:rFonts w:hint="eastAsia"/>
        </w:rPr>
        <w:t>；</w:t>
      </w:r>
    </w:p>
    <w:p w:rsidR="00E62A8E" w:rsidRDefault="007014AD" w:rsidP="000135D1">
      <w:pPr>
        <w:pStyle w:val="afb"/>
        <w:numPr>
          <w:ilvl w:val="0"/>
          <w:numId w:val="34"/>
        </w:numPr>
        <w:spacing w:line="288" w:lineRule="auto"/>
      </w:pPr>
      <w:r>
        <w:rPr>
          <w:rFonts w:hint="eastAsia"/>
        </w:rPr>
        <w:t>协调和处理与项目有关的内外部事项</w:t>
      </w:r>
      <w:r w:rsidR="002B3651">
        <w:rPr>
          <w:rFonts w:hint="eastAsia"/>
        </w:rPr>
        <w:t>。</w:t>
      </w:r>
    </w:p>
    <w:p w:rsidR="000E0A85" w:rsidRDefault="000E0A85" w:rsidP="000135D1">
      <w:pPr>
        <w:pStyle w:val="afff3"/>
        <w:spacing w:before="120" w:after="120" w:line="288" w:lineRule="auto"/>
      </w:pPr>
      <w:r>
        <w:t>项目管理目标责任书</w:t>
      </w:r>
    </w:p>
    <w:p w:rsidR="000E0A85" w:rsidRDefault="000E0A85" w:rsidP="000135D1">
      <w:pPr>
        <w:pStyle w:val="afffffffff2"/>
        <w:spacing w:line="288" w:lineRule="auto"/>
      </w:pPr>
      <w:r>
        <w:rPr>
          <w:rFonts w:hint="eastAsia"/>
        </w:rPr>
        <w:t>项目管理目标责任书应由工程总承包企业法定代表人与项目总经理签订。</w:t>
      </w:r>
    </w:p>
    <w:p w:rsidR="000E0A85" w:rsidRDefault="000E0A85" w:rsidP="000135D1">
      <w:pPr>
        <w:pStyle w:val="afffffffff2"/>
        <w:spacing w:line="288" w:lineRule="auto"/>
      </w:pPr>
      <w:r>
        <w:rPr>
          <w:rFonts w:hint="eastAsia"/>
        </w:rPr>
        <w:t>项目管理目标责任书</w:t>
      </w:r>
      <w:proofErr w:type="gramStart"/>
      <w:r>
        <w:rPr>
          <w:rFonts w:hint="eastAsia"/>
        </w:rPr>
        <w:t>宜包括</w:t>
      </w:r>
      <w:proofErr w:type="gramEnd"/>
      <w:r>
        <w:rPr>
          <w:rFonts w:hint="eastAsia"/>
        </w:rPr>
        <w:t>下列主要内容：</w:t>
      </w:r>
    </w:p>
    <w:p w:rsidR="000E0A85" w:rsidRDefault="000E0A85" w:rsidP="000135D1">
      <w:pPr>
        <w:pStyle w:val="afb"/>
        <w:numPr>
          <w:ilvl w:val="0"/>
          <w:numId w:val="36"/>
        </w:numPr>
        <w:spacing w:line="288" w:lineRule="auto"/>
      </w:pPr>
      <w:r>
        <w:rPr>
          <w:rFonts w:hint="eastAsia"/>
        </w:rPr>
        <w:t>规定项目质量、安全、费用、进度、职业健康和环境保护目标等；</w:t>
      </w:r>
    </w:p>
    <w:p w:rsidR="000E0A85" w:rsidRDefault="000E0A85" w:rsidP="000135D1">
      <w:pPr>
        <w:pStyle w:val="afb"/>
        <w:numPr>
          <w:ilvl w:val="0"/>
          <w:numId w:val="36"/>
        </w:numPr>
        <w:spacing w:line="288" w:lineRule="auto"/>
      </w:pPr>
      <w:r>
        <w:rPr>
          <w:rFonts w:hint="eastAsia"/>
        </w:rPr>
        <w:t>明确授权原则和项目总经理的责任、权限和利益；</w:t>
      </w:r>
    </w:p>
    <w:p w:rsidR="000E0A85" w:rsidRDefault="000E0A85" w:rsidP="000135D1">
      <w:pPr>
        <w:pStyle w:val="afb"/>
        <w:numPr>
          <w:ilvl w:val="0"/>
          <w:numId w:val="36"/>
        </w:numPr>
        <w:spacing w:line="288" w:lineRule="auto"/>
      </w:pPr>
      <w:r>
        <w:rPr>
          <w:rFonts w:hint="eastAsia"/>
        </w:rPr>
        <w:t>明确工程总承包企业各职能部门与项目部之间的关系；</w:t>
      </w:r>
    </w:p>
    <w:p w:rsidR="000E0A85" w:rsidRDefault="000E0A85" w:rsidP="000135D1">
      <w:pPr>
        <w:pStyle w:val="afb"/>
        <w:numPr>
          <w:ilvl w:val="0"/>
          <w:numId w:val="36"/>
        </w:numPr>
        <w:spacing w:line="288" w:lineRule="auto"/>
      </w:pPr>
      <w:r>
        <w:rPr>
          <w:rFonts w:hint="eastAsia"/>
        </w:rPr>
        <w:t>明确项目所需资源及解决方案，工程总承包企业为项目提供的资源条件；</w:t>
      </w:r>
    </w:p>
    <w:p w:rsidR="000E0A85" w:rsidRDefault="000E0A85" w:rsidP="000135D1">
      <w:pPr>
        <w:pStyle w:val="afb"/>
        <w:numPr>
          <w:ilvl w:val="0"/>
          <w:numId w:val="36"/>
        </w:numPr>
        <w:spacing w:line="288" w:lineRule="auto"/>
      </w:pPr>
      <w:r>
        <w:rPr>
          <w:rFonts w:hint="eastAsia"/>
        </w:rPr>
        <w:t>项目管理目标评价的原则、内容和方法；</w:t>
      </w:r>
    </w:p>
    <w:p w:rsidR="000E0A85" w:rsidRDefault="000E0A85" w:rsidP="000135D1">
      <w:pPr>
        <w:pStyle w:val="afb"/>
        <w:numPr>
          <w:ilvl w:val="0"/>
          <w:numId w:val="36"/>
        </w:numPr>
        <w:spacing w:line="288" w:lineRule="auto"/>
      </w:pPr>
      <w:r>
        <w:rPr>
          <w:rFonts w:hint="eastAsia"/>
        </w:rPr>
        <w:t>工程总承包企业对项目部人员进行奖惩的依据、标准和规定；</w:t>
      </w:r>
    </w:p>
    <w:p w:rsidR="000E0A85" w:rsidRDefault="000E0A85" w:rsidP="000135D1">
      <w:pPr>
        <w:pStyle w:val="afb"/>
        <w:numPr>
          <w:ilvl w:val="0"/>
          <w:numId w:val="36"/>
        </w:numPr>
        <w:spacing w:line="288" w:lineRule="auto"/>
      </w:pPr>
      <w:r>
        <w:rPr>
          <w:rFonts w:hint="eastAsia"/>
        </w:rPr>
        <w:t>项目总经理解职和项目部解散的条件及方式；</w:t>
      </w:r>
    </w:p>
    <w:p w:rsidR="000E0A85" w:rsidRPr="000E0A85" w:rsidRDefault="000E0A85" w:rsidP="000135D1">
      <w:pPr>
        <w:pStyle w:val="afb"/>
        <w:numPr>
          <w:ilvl w:val="0"/>
          <w:numId w:val="36"/>
        </w:numPr>
        <w:spacing w:line="288" w:lineRule="auto"/>
      </w:pPr>
      <w:r>
        <w:rPr>
          <w:rFonts w:hint="eastAsia"/>
        </w:rPr>
        <w:t>在工程总承包企业制度规定以外的、由企业法定代表人向项目总经理委托的事项。</w:t>
      </w:r>
    </w:p>
    <w:p w:rsidR="00D016F3" w:rsidRDefault="00A3483B" w:rsidP="000135D1">
      <w:pPr>
        <w:pStyle w:val="afff2"/>
        <w:spacing w:before="240" w:after="240" w:line="288" w:lineRule="auto"/>
        <w:rPr>
          <w:szCs w:val="21"/>
        </w:rPr>
      </w:pPr>
      <w:bookmarkStart w:id="177" w:name="_Toc205477956"/>
      <w:bookmarkStart w:id="178" w:name="_Toc206599496"/>
      <w:r>
        <w:rPr>
          <w:szCs w:val="21"/>
        </w:rPr>
        <w:t>项目策划</w:t>
      </w:r>
      <w:bookmarkEnd w:id="177"/>
      <w:bookmarkEnd w:id="178"/>
    </w:p>
    <w:p w:rsidR="000E0A85" w:rsidRDefault="009529ED" w:rsidP="000135D1">
      <w:pPr>
        <w:pStyle w:val="afff3"/>
        <w:spacing w:before="120" w:after="120" w:line="288" w:lineRule="auto"/>
      </w:pPr>
      <w:r>
        <w:t>一般规定</w:t>
      </w:r>
    </w:p>
    <w:p w:rsidR="005421DF" w:rsidRDefault="009529ED" w:rsidP="000135D1">
      <w:pPr>
        <w:pStyle w:val="afffffffff2"/>
        <w:spacing w:line="288" w:lineRule="auto"/>
      </w:pPr>
      <w:r>
        <w:rPr>
          <w:rFonts w:hint="eastAsia"/>
        </w:rPr>
        <w:t>项目部应在项目初始阶段开展项目策划工作，并编制项目管理计划和项目实施计划。</w:t>
      </w:r>
    </w:p>
    <w:p w:rsidR="005421DF" w:rsidRDefault="009529ED" w:rsidP="000135D1">
      <w:pPr>
        <w:pStyle w:val="afffffffff2"/>
        <w:spacing w:line="288" w:lineRule="auto"/>
      </w:pPr>
      <w:r>
        <w:rPr>
          <w:rFonts w:hint="eastAsia"/>
        </w:rPr>
        <w:t>项目策划应结合项目特点，根据合同和工程总承包企业管理的要求，</w:t>
      </w:r>
      <w:r w:rsidR="00E45866">
        <w:rPr>
          <w:rFonts w:hint="eastAsia"/>
        </w:rPr>
        <w:t>制定项目目标，明确项目工作</w:t>
      </w:r>
      <w:r>
        <w:rPr>
          <w:rFonts w:hint="eastAsia"/>
        </w:rPr>
        <w:t>范围，分析项目风险以及采取的应对措施，确定</w:t>
      </w:r>
      <w:r w:rsidR="00E45866">
        <w:rPr>
          <w:rFonts w:hint="eastAsia"/>
        </w:rPr>
        <w:t>光伏电站工程</w:t>
      </w:r>
      <w:r>
        <w:rPr>
          <w:rFonts w:hint="eastAsia"/>
        </w:rPr>
        <w:t>项目各项管理</w:t>
      </w:r>
      <w:r w:rsidR="00E45866">
        <w:rPr>
          <w:rFonts w:hint="eastAsia"/>
        </w:rPr>
        <w:t>的</w:t>
      </w:r>
      <w:r>
        <w:rPr>
          <w:rFonts w:hint="eastAsia"/>
        </w:rPr>
        <w:t>原则、</w:t>
      </w:r>
      <w:r w:rsidR="00E45866">
        <w:rPr>
          <w:rFonts w:hint="eastAsia"/>
        </w:rPr>
        <w:t>要求、</w:t>
      </w:r>
      <w:r>
        <w:rPr>
          <w:rFonts w:hint="eastAsia"/>
        </w:rPr>
        <w:t>措施和进程</w:t>
      </w:r>
      <w:r w:rsidR="003A198C">
        <w:rPr>
          <w:rFonts w:hint="eastAsia"/>
        </w:rPr>
        <w:t>。</w:t>
      </w:r>
    </w:p>
    <w:p w:rsidR="005421DF" w:rsidRDefault="00E45866" w:rsidP="000135D1">
      <w:pPr>
        <w:pStyle w:val="afffffffff2"/>
        <w:spacing w:line="288" w:lineRule="auto"/>
      </w:pPr>
      <w:r>
        <w:rPr>
          <w:rFonts w:hint="eastAsia"/>
        </w:rPr>
        <w:t>项目策划的范围宜涵盖项目活动的全过程所涉及的全要素，并应满足光伏电站工程项目总承包合同的要求。</w:t>
      </w:r>
    </w:p>
    <w:p w:rsidR="001A25E3" w:rsidRDefault="00B30A33" w:rsidP="000135D1">
      <w:pPr>
        <w:pStyle w:val="afffffffff2"/>
        <w:spacing w:line="288" w:lineRule="auto"/>
      </w:pPr>
      <w:r>
        <w:rPr>
          <w:rFonts w:hint="eastAsia"/>
        </w:rPr>
        <w:t>光伏电站工程</w:t>
      </w:r>
      <w:r w:rsidR="001A25E3">
        <w:rPr>
          <w:rFonts w:hint="eastAsia"/>
        </w:rPr>
        <w:t>项目策划一般应包括下列内容：</w:t>
      </w:r>
    </w:p>
    <w:p w:rsidR="001A25E3" w:rsidRDefault="001A25E3" w:rsidP="000135D1">
      <w:pPr>
        <w:pStyle w:val="afb"/>
        <w:numPr>
          <w:ilvl w:val="0"/>
          <w:numId w:val="77"/>
        </w:numPr>
        <w:spacing w:line="288" w:lineRule="auto"/>
      </w:pPr>
      <w:r>
        <w:rPr>
          <w:rFonts w:hint="eastAsia"/>
        </w:rPr>
        <w:t>明确项目范围，制定分包、采购计划；</w:t>
      </w:r>
    </w:p>
    <w:p w:rsidR="005421DF" w:rsidRDefault="001A25E3" w:rsidP="000135D1">
      <w:pPr>
        <w:pStyle w:val="afb"/>
        <w:numPr>
          <w:ilvl w:val="0"/>
          <w:numId w:val="77"/>
        </w:numPr>
        <w:spacing w:line="288" w:lineRule="auto"/>
      </w:pPr>
      <w:r>
        <w:rPr>
          <w:rFonts w:hint="eastAsia"/>
        </w:rPr>
        <w:t>编制项目质量保证大纲</w:t>
      </w:r>
      <w:r w:rsidR="005421DF">
        <w:rPr>
          <w:rFonts w:hint="eastAsia"/>
        </w:rPr>
        <w:t>；</w:t>
      </w:r>
    </w:p>
    <w:p w:rsidR="001A25E3" w:rsidRDefault="001A25E3" w:rsidP="000135D1">
      <w:pPr>
        <w:pStyle w:val="afb"/>
        <w:numPr>
          <w:ilvl w:val="0"/>
          <w:numId w:val="77"/>
        </w:numPr>
        <w:spacing w:line="288" w:lineRule="auto"/>
      </w:pPr>
      <w:r>
        <w:rPr>
          <w:rFonts w:hint="eastAsia"/>
        </w:rPr>
        <w:t>制定项目目标</w:t>
      </w:r>
      <w:r w:rsidR="005421DF">
        <w:rPr>
          <w:rFonts w:hint="eastAsia"/>
        </w:rPr>
        <w:t>；</w:t>
      </w:r>
    </w:p>
    <w:p w:rsidR="005421DF" w:rsidRDefault="001A25E3" w:rsidP="000135D1">
      <w:pPr>
        <w:pStyle w:val="afb"/>
        <w:numPr>
          <w:ilvl w:val="0"/>
          <w:numId w:val="77"/>
        </w:numPr>
        <w:spacing w:line="288" w:lineRule="auto"/>
      </w:pPr>
      <w:r>
        <w:rPr>
          <w:rFonts w:hint="eastAsia"/>
        </w:rPr>
        <w:t>制定资源的配置计划</w:t>
      </w:r>
      <w:r w:rsidR="005421DF">
        <w:rPr>
          <w:rFonts w:hint="eastAsia"/>
        </w:rPr>
        <w:t>；</w:t>
      </w:r>
    </w:p>
    <w:p w:rsidR="005421DF" w:rsidRDefault="001A25E3" w:rsidP="000135D1">
      <w:pPr>
        <w:pStyle w:val="afb"/>
        <w:numPr>
          <w:ilvl w:val="0"/>
          <w:numId w:val="77"/>
        </w:numPr>
        <w:spacing w:line="288" w:lineRule="auto"/>
      </w:pPr>
      <w:r>
        <w:rPr>
          <w:rFonts w:hint="eastAsia"/>
        </w:rPr>
        <w:t>制定项目沟通的程序和规定</w:t>
      </w:r>
      <w:r w:rsidR="005421DF">
        <w:rPr>
          <w:rFonts w:hint="eastAsia"/>
        </w:rPr>
        <w:t>；</w:t>
      </w:r>
    </w:p>
    <w:p w:rsidR="001A25E3" w:rsidRDefault="001A25E3" w:rsidP="000135D1">
      <w:pPr>
        <w:pStyle w:val="afb"/>
        <w:numPr>
          <w:ilvl w:val="0"/>
          <w:numId w:val="77"/>
        </w:numPr>
        <w:spacing w:line="288" w:lineRule="auto"/>
      </w:pPr>
      <w:r>
        <w:rPr>
          <w:rFonts w:hint="eastAsia"/>
        </w:rPr>
        <w:t>制定风险管理计划。</w:t>
      </w:r>
    </w:p>
    <w:p w:rsidR="00B30A33" w:rsidRDefault="00B30A33" w:rsidP="000135D1">
      <w:pPr>
        <w:pStyle w:val="afff3"/>
        <w:spacing w:before="120" w:after="120" w:line="288" w:lineRule="auto"/>
      </w:pPr>
      <w:r>
        <w:rPr>
          <w:rFonts w:hint="eastAsia"/>
        </w:rPr>
        <w:t>项目管理计划</w:t>
      </w:r>
    </w:p>
    <w:p w:rsidR="00B30A33" w:rsidRDefault="00B30A33" w:rsidP="000135D1">
      <w:pPr>
        <w:pStyle w:val="afffffffff2"/>
        <w:spacing w:line="288" w:lineRule="auto"/>
      </w:pPr>
      <w:r>
        <w:rPr>
          <w:rFonts w:hint="eastAsia"/>
        </w:rPr>
        <w:t>项目管理计划应由项目总经理组织编制，并由工程总承包企业相关负责人审批。</w:t>
      </w:r>
    </w:p>
    <w:p w:rsidR="00B30A33" w:rsidRDefault="00B30A33" w:rsidP="000135D1">
      <w:pPr>
        <w:pStyle w:val="afffffffff2"/>
        <w:spacing w:line="288" w:lineRule="auto"/>
      </w:pPr>
      <w:r>
        <w:rPr>
          <w:rFonts w:hint="eastAsia"/>
        </w:rPr>
        <w:lastRenderedPageBreak/>
        <w:t>项目管理计划编制的主要依据应包括下列主要内容：</w:t>
      </w:r>
    </w:p>
    <w:p w:rsidR="00B30A33" w:rsidRDefault="00B30A33" w:rsidP="000135D1">
      <w:pPr>
        <w:pStyle w:val="afb"/>
        <w:numPr>
          <w:ilvl w:val="0"/>
          <w:numId w:val="78"/>
        </w:numPr>
        <w:spacing w:line="288" w:lineRule="auto"/>
      </w:pPr>
      <w:r>
        <w:rPr>
          <w:rFonts w:hint="eastAsia"/>
        </w:rPr>
        <w:t>项目合同；</w:t>
      </w:r>
    </w:p>
    <w:p w:rsidR="00B30A33" w:rsidRDefault="00B30A33" w:rsidP="000135D1">
      <w:pPr>
        <w:pStyle w:val="afb"/>
        <w:numPr>
          <w:ilvl w:val="0"/>
          <w:numId w:val="78"/>
        </w:numPr>
        <w:spacing w:line="288" w:lineRule="auto"/>
      </w:pPr>
      <w:r>
        <w:rPr>
          <w:rFonts w:hint="eastAsia"/>
        </w:rPr>
        <w:t>项目发包人和其他项目干系人的要求；</w:t>
      </w:r>
    </w:p>
    <w:p w:rsidR="00B30A33" w:rsidRDefault="00B30A33" w:rsidP="000135D1">
      <w:pPr>
        <w:pStyle w:val="afb"/>
        <w:numPr>
          <w:ilvl w:val="0"/>
          <w:numId w:val="78"/>
        </w:numPr>
        <w:spacing w:line="288" w:lineRule="auto"/>
      </w:pPr>
      <w:r>
        <w:rPr>
          <w:rFonts w:hint="eastAsia"/>
        </w:rPr>
        <w:t>项目情况和实施条件；</w:t>
      </w:r>
    </w:p>
    <w:p w:rsidR="00B30A33" w:rsidRDefault="00B30A33" w:rsidP="000135D1">
      <w:pPr>
        <w:pStyle w:val="afb"/>
        <w:numPr>
          <w:ilvl w:val="0"/>
          <w:numId w:val="78"/>
        </w:numPr>
        <w:spacing w:line="288" w:lineRule="auto"/>
      </w:pPr>
      <w:r>
        <w:rPr>
          <w:rFonts w:hint="eastAsia"/>
        </w:rPr>
        <w:t>项目发包人提供的信息和资料；</w:t>
      </w:r>
    </w:p>
    <w:p w:rsidR="00B30A33" w:rsidRDefault="00B30A33" w:rsidP="000135D1">
      <w:pPr>
        <w:pStyle w:val="afb"/>
        <w:numPr>
          <w:ilvl w:val="0"/>
          <w:numId w:val="78"/>
        </w:numPr>
        <w:spacing w:line="288" w:lineRule="auto"/>
      </w:pPr>
      <w:r>
        <w:rPr>
          <w:rFonts w:hint="eastAsia"/>
        </w:rPr>
        <w:t>相关市场信息；</w:t>
      </w:r>
    </w:p>
    <w:p w:rsidR="00B30A33" w:rsidRDefault="00B30A33" w:rsidP="000135D1">
      <w:pPr>
        <w:pStyle w:val="afb"/>
        <w:numPr>
          <w:ilvl w:val="0"/>
          <w:numId w:val="78"/>
        </w:numPr>
        <w:spacing w:line="288" w:lineRule="auto"/>
      </w:pPr>
      <w:r>
        <w:rPr>
          <w:rFonts w:hint="eastAsia"/>
        </w:rPr>
        <w:t>工程总承包企业管理要求。</w:t>
      </w:r>
    </w:p>
    <w:p w:rsidR="00B30A33" w:rsidRDefault="00B30A33" w:rsidP="000135D1">
      <w:pPr>
        <w:pStyle w:val="afffffffff2"/>
        <w:spacing w:line="288" w:lineRule="auto"/>
      </w:pPr>
      <w:r>
        <w:rPr>
          <w:rFonts w:hint="eastAsia"/>
        </w:rPr>
        <w:t>工程总承包企业管理层的总体要求项目管理计划应包括下列主要内容：</w:t>
      </w:r>
    </w:p>
    <w:p w:rsidR="00B30A33" w:rsidRDefault="00B30A33" w:rsidP="000135D1">
      <w:pPr>
        <w:pStyle w:val="afb"/>
        <w:numPr>
          <w:ilvl w:val="0"/>
          <w:numId w:val="79"/>
        </w:numPr>
        <w:spacing w:line="288" w:lineRule="auto"/>
      </w:pPr>
      <w:r>
        <w:rPr>
          <w:rFonts w:hint="eastAsia"/>
        </w:rPr>
        <w:t>项目概况；</w:t>
      </w:r>
    </w:p>
    <w:p w:rsidR="00B30A33" w:rsidRDefault="00B30A33" w:rsidP="000135D1">
      <w:pPr>
        <w:pStyle w:val="afb"/>
        <w:numPr>
          <w:ilvl w:val="0"/>
          <w:numId w:val="79"/>
        </w:numPr>
        <w:spacing w:line="288" w:lineRule="auto"/>
      </w:pPr>
      <w:r>
        <w:rPr>
          <w:rFonts w:hint="eastAsia"/>
        </w:rPr>
        <w:t>项目范围及范围管理；</w:t>
      </w:r>
    </w:p>
    <w:p w:rsidR="00B30A33" w:rsidRDefault="00B30A33" w:rsidP="000135D1">
      <w:pPr>
        <w:pStyle w:val="afb"/>
        <w:numPr>
          <w:ilvl w:val="0"/>
          <w:numId w:val="79"/>
        </w:numPr>
        <w:spacing w:line="288" w:lineRule="auto"/>
      </w:pPr>
      <w:r>
        <w:rPr>
          <w:rFonts w:hint="eastAsia"/>
        </w:rPr>
        <w:t>项目管理目标；</w:t>
      </w:r>
    </w:p>
    <w:p w:rsidR="00B30A33" w:rsidRDefault="00B30A33" w:rsidP="000135D1">
      <w:pPr>
        <w:pStyle w:val="afb"/>
        <w:numPr>
          <w:ilvl w:val="0"/>
          <w:numId w:val="79"/>
        </w:numPr>
        <w:spacing w:line="288" w:lineRule="auto"/>
      </w:pPr>
      <w:r>
        <w:rPr>
          <w:rFonts w:hint="eastAsia"/>
        </w:rPr>
        <w:t>项目实施条件分析；</w:t>
      </w:r>
    </w:p>
    <w:p w:rsidR="00B30A33" w:rsidRDefault="00B30A33" w:rsidP="000135D1">
      <w:pPr>
        <w:pStyle w:val="afb"/>
        <w:numPr>
          <w:ilvl w:val="0"/>
          <w:numId w:val="79"/>
        </w:numPr>
        <w:spacing w:line="288" w:lineRule="auto"/>
      </w:pPr>
      <w:r>
        <w:rPr>
          <w:rFonts w:hint="eastAsia"/>
        </w:rPr>
        <w:t>项目的管理模式；</w:t>
      </w:r>
    </w:p>
    <w:p w:rsidR="00B30A33" w:rsidRDefault="00B30A33" w:rsidP="000135D1">
      <w:pPr>
        <w:pStyle w:val="afb"/>
        <w:numPr>
          <w:ilvl w:val="0"/>
          <w:numId w:val="79"/>
        </w:numPr>
        <w:spacing w:line="288" w:lineRule="auto"/>
      </w:pPr>
      <w:r>
        <w:rPr>
          <w:rFonts w:hint="eastAsia"/>
        </w:rPr>
        <w:t>组织机构和职责分工；</w:t>
      </w:r>
    </w:p>
    <w:p w:rsidR="00B30A33" w:rsidRDefault="00B30A33" w:rsidP="000135D1">
      <w:pPr>
        <w:pStyle w:val="afb"/>
        <w:numPr>
          <w:ilvl w:val="0"/>
          <w:numId w:val="79"/>
        </w:numPr>
        <w:spacing w:line="288" w:lineRule="auto"/>
      </w:pPr>
      <w:r>
        <w:rPr>
          <w:rFonts w:hint="eastAsia"/>
        </w:rPr>
        <w:t>项目实施的基本原则；</w:t>
      </w:r>
    </w:p>
    <w:p w:rsidR="00B30A33" w:rsidRDefault="00B30A33" w:rsidP="000135D1">
      <w:pPr>
        <w:pStyle w:val="afb"/>
        <w:numPr>
          <w:ilvl w:val="0"/>
          <w:numId w:val="79"/>
        </w:numPr>
        <w:spacing w:line="288" w:lineRule="auto"/>
      </w:pPr>
      <w:r>
        <w:rPr>
          <w:rFonts w:hint="eastAsia"/>
        </w:rPr>
        <w:t>项目的资源配置计划；</w:t>
      </w:r>
    </w:p>
    <w:p w:rsidR="00B30A33" w:rsidRDefault="00B30A33" w:rsidP="000135D1">
      <w:pPr>
        <w:pStyle w:val="afb"/>
        <w:numPr>
          <w:ilvl w:val="0"/>
          <w:numId w:val="79"/>
        </w:numPr>
        <w:spacing w:line="288" w:lineRule="auto"/>
      </w:pPr>
      <w:r>
        <w:rPr>
          <w:rFonts w:hint="eastAsia"/>
        </w:rPr>
        <w:t>项目风险分析与对策；</w:t>
      </w:r>
    </w:p>
    <w:p w:rsidR="00B30A33" w:rsidRDefault="00B30A33" w:rsidP="000135D1">
      <w:pPr>
        <w:pStyle w:val="afb"/>
        <w:numPr>
          <w:ilvl w:val="0"/>
          <w:numId w:val="79"/>
        </w:numPr>
        <w:spacing w:line="288" w:lineRule="auto"/>
      </w:pPr>
      <w:r>
        <w:rPr>
          <w:rFonts w:hint="eastAsia"/>
        </w:rPr>
        <w:t>项目分包规划。</w:t>
      </w:r>
    </w:p>
    <w:p w:rsidR="007C23C7" w:rsidRDefault="007C23C7" w:rsidP="000135D1">
      <w:pPr>
        <w:pStyle w:val="afff3"/>
        <w:spacing w:before="120" w:after="120" w:line="288" w:lineRule="auto"/>
      </w:pPr>
      <w:r>
        <w:rPr>
          <w:rFonts w:hint="eastAsia"/>
        </w:rPr>
        <w:t>项目实施计划</w:t>
      </w:r>
    </w:p>
    <w:p w:rsidR="007C23C7" w:rsidRDefault="007C23C7" w:rsidP="000135D1">
      <w:pPr>
        <w:pStyle w:val="afffffffff2"/>
        <w:spacing w:line="288" w:lineRule="auto"/>
      </w:pPr>
      <w:r>
        <w:rPr>
          <w:rFonts w:hint="eastAsia"/>
        </w:rPr>
        <w:t>项目实施计划应由项目</w:t>
      </w:r>
      <w:r w:rsidR="00986CD7">
        <w:rPr>
          <w:rFonts w:hint="eastAsia"/>
        </w:rPr>
        <w:t>总</w:t>
      </w:r>
      <w:r>
        <w:rPr>
          <w:rFonts w:hint="eastAsia"/>
        </w:rPr>
        <w:t>经理组织编制</w:t>
      </w:r>
      <w:r w:rsidR="00986CD7">
        <w:rPr>
          <w:rFonts w:hint="eastAsia"/>
        </w:rPr>
        <w:t>、签发和动态维护</w:t>
      </w:r>
      <w:r>
        <w:rPr>
          <w:rFonts w:hint="eastAsia"/>
        </w:rPr>
        <w:t>，并</w:t>
      </w:r>
      <w:proofErr w:type="gramStart"/>
      <w:r w:rsidR="00986CD7">
        <w:rPr>
          <w:rFonts w:hint="eastAsia"/>
        </w:rPr>
        <w:t>报</w:t>
      </w:r>
      <w:r>
        <w:rPr>
          <w:rFonts w:hint="eastAsia"/>
        </w:rPr>
        <w:t>项目</w:t>
      </w:r>
      <w:proofErr w:type="gramEnd"/>
      <w:r>
        <w:rPr>
          <w:rFonts w:hint="eastAsia"/>
        </w:rPr>
        <w:t>发包人</w:t>
      </w:r>
      <w:r w:rsidR="00986CD7">
        <w:rPr>
          <w:rFonts w:hint="eastAsia"/>
        </w:rPr>
        <w:t>备案</w:t>
      </w:r>
      <w:r>
        <w:rPr>
          <w:rFonts w:hint="eastAsia"/>
        </w:rPr>
        <w:t>。</w:t>
      </w:r>
    </w:p>
    <w:p w:rsidR="007C23C7" w:rsidRDefault="007C23C7" w:rsidP="000135D1">
      <w:pPr>
        <w:pStyle w:val="afffffffff2"/>
        <w:spacing w:line="288" w:lineRule="auto"/>
      </w:pPr>
      <w:r>
        <w:rPr>
          <w:rFonts w:hint="eastAsia"/>
        </w:rPr>
        <w:t>项目实施计划的编制依据应包括下列主要内容</w:t>
      </w:r>
      <w:r w:rsidR="00986CD7">
        <w:rPr>
          <w:rFonts w:hint="eastAsia"/>
        </w:rPr>
        <w:t>：</w:t>
      </w:r>
    </w:p>
    <w:p w:rsidR="00986CD7" w:rsidRDefault="007C23C7" w:rsidP="000135D1">
      <w:pPr>
        <w:pStyle w:val="afb"/>
        <w:numPr>
          <w:ilvl w:val="0"/>
          <w:numId w:val="80"/>
        </w:numPr>
        <w:spacing w:line="288" w:lineRule="auto"/>
      </w:pPr>
      <w:r>
        <w:rPr>
          <w:rFonts w:hint="eastAsia"/>
        </w:rPr>
        <w:t>批准后的项目管理计划</w:t>
      </w:r>
      <w:r w:rsidR="00986CD7">
        <w:rPr>
          <w:rFonts w:hint="eastAsia"/>
        </w:rPr>
        <w:t>；</w:t>
      </w:r>
    </w:p>
    <w:p w:rsidR="00986CD7" w:rsidRDefault="007C23C7" w:rsidP="000135D1">
      <w:pPr>
        <w:pStyle w:val="afb"/>
        <w:numPr>
          <w:ilvl w:val="0"/>
          <w:numId w:val="80"/>
        </w:numPr>
        <w:spacing w:line="288" w:lineRule="auto"/>
      </w:pPr>
      <w:r>
        <w:rPr>
          <w:rFonts w:hint="eastAsia"/>
        </w:rPr>
        <w:t>项目管理目标责任书</w:t>
      </w:r>
      <w:r w:rsidR="00986CD7">
        <w:rPr>
          <w:rFonts w:hint="eastAsia"/>
        </w:rPr>
        <w:t>；</w:t>
      </w:r>
    </w:p>
    <w:p w:rsidR="00986CD7" w:rsidRDefault="00986CD7" w:rsidP="000135D1">
      <w:pPr>
        <w:pStyle w:val="afb"/>
        <w:numPr>
          <w:ilvl w:val="0"/>
          <w:numId w:val="80"/>
        </w:numPr>
        <w:spacing w:line="288" w:lineRule="auto"/>
      </w:pPr>
      <w:r>
        <w:rPr>
          <w:rFonts w:hint="eastAsia"/>
        </w:rPr>
        <w:t>工程总承包企业的管理要求；</w:t>
      </w:r>
    </w:p>
    <w:p w:rsidR="007C23C7" w:rsidRDefault="007C23C7" w:rsidP="000135D1">
      <w:pPr>
        <w:pStyle w:val="afb"/>
        <w:numPr>
          <w:ilvl w:val="0"/>
          <w:numId w:val="80"/>
        </w:numPr>
        <w:spacing w:line="288" w:lineRule="auto"/>
      </w:pPr>
      <w:r>
        <w:rPr>
          <w:rFonts w:hint="eastAsia"/>
        </w:rPr>
        <w:t>项目的基础资料。</w:t>
      </w:r>
    </w:p>
    <w:p w:rsidR="007C23C7" w:rsidRDefault="00986CD7" w:rsidP="000135D1">
      <w:pPr>
        <w:pStyle w:val="afffffffff2"/>
        <w:spacing w:line="288" w:lineRule="auto"/>
      </w:pPr>
      <w:r>
        <w:rPr>
          <w:rFonts w:hint="eastAsia"/>
        </w:rPr>
        <w:t>光伏电站工程</w:t>
      </w:r>
      <w:r w:rsidR="007C23C7">
        <w:rPr>
          <w:rFonts w:hint="eastAsia"/>
        </w:rPr>
        <w:t>项目实施计划应包括下列主要内容</w:t>
      </w:r>
      <w:r>
        <w:rPr>
          <w:rFonts w:hint="eastAsia"/>
        </w:rPr>
        <w:t>：</w:t>
      </w:r>
    </w:p>
    <w:p w:rsidR="00986CD7" w:rsidRDefault="00986CD7" w:rsidP="000135D1">
      <w:pPr>
        <w:pStyle w:val="afb"/>
        <w:numPr>
          <w:ilvl w:val="0"/>
          <w:numId w:val="81"/>
        </w:numPr>
        <w:spacing w:line="288" w:lineRule="auto"/>
      </w:pPr>
      <w:r>
        <w:rPr>
          <w:rFonts w:hint="eastAsia"/>
        </w:rPr>
        <w:t>编制依据；</w:t>
      </w:r>
    </w:p>
    <w:p w:rsidR="00986CD7" w:rsidRDefault="00986CD7" w:rsidP="000135D1">
      <w:pPr>
        <w:pStyle w:val="afb"/>
        <w:numPr>
          <w:ilvl w:val="0"/>
          <w:numId w:val="81"/>
        </w:numPr>
        <w:spacing w:line="288" w:lineRule="auto"/>
      </w:pPr>
      <w:r>
        <w:rPr>
          <w:rFonts w:hint="eastAsia"/>
        </w:rPr>
        <w:t>项目</w:t>
      </w:r>
      <w:r w:rsidR="007C23C7">
        <w:rPr>
          <w:rFonts w:hint="eastAsia"/>
        </w:rPr>
        <w:t>概述</w:t>
      </w:r>
      <w:r>
        <w:rPr>
          <w:rFonts w:hint="eastAsia"/>
        </w:rPr>
        <w:t>；</w:t>
      </w:r>
    </w:p>
    <w:p w:rsidR="007C23C7" w:rsidRDefault="00986CD7" w:rsidP="000135D1">
      <w:pPr>
        <w:pStyle w:val="afb"/>
        <w:numPr>
          <w:ilvl w:val="0"/>
          <w:numId w:val="81"/>
        </w:numPr>
        <w:spacing w:line="288" w:lineRule="auto"/>
      </w:pPr>
      <w:r>
        <w:rPr>
          <w:rFonts w:hint="eastAsia"/>
        </w:rPr>
        <w:t>项目总目标；</w:t>
      </w:r>
    </w:p>
    <w:p w:rsidR="00986CD7" w:rsidRDefault="00986CD7" w:rsidP="000135D1">
      <w:pPr>
        <w:pStyle w:val="afb"/>
        <w:numPr>
          <w:ilvl w:val="0"/>
          <w:numId w:val="81"/>
        </w:numPr>
        <w:spacing w:line="288" w:lineRule="auto"/>
      </w:pPr>
      <w:r>
        <w:rPr>
          <w:rFonts w:hint="eastAsia"/>
        </w:rPr>
        <w:t>项目实施组织；</w:t>
      </w:r>
    </w:p>
    <w:p w:rsidR="00986CD7" w:rsidRDefault="00986CD7" w:rsidP="000135D1">
      <w:pPr>
        <w:pStyle w:val="afb"/>
        <w:numPr>
          <w:ilvl w:val="0"/>
          <w:numId w:val="81"/>
        </w:numPr>
        <w:spacing w:line="288" w:lineRule="auto"/>
      </w:pPr>
      <w:r>
        <w:rPr>
          <w:rFonts w:hint="eastAsia"/>
        </w:rPr>
        <w:t>项目进度计划；</w:t>
      </w:r>
    </w:p>
    <w:p w:rsidR="00986CD7" w:rsidRDefault="00986CD7" w:rsidP="000135D1">
      <w:pPr>
        <w:pStyle w:val="afb"/>
        <w:numPr>
          <w:ilvl w:val="0"/>
          <w:numId w:val="81"/>
        </w:numPr>
        <w:spacing w:line="288" w:lineRule="auto"/>
      </w:pPr>
      <w:r>
        <w:rPr>
          <w:rFonts w:hint="eastAsia"/>
        </w:rPr>
        <w:t>项目范围管理；</w:t>
      </w:r>
    </w:p>
    <w:p w:rsidR="00986CD7" w:rsidRDefault="00986CD7" w:rsidP="000135D1">
      <w:pPr>
        <w:pStyle w:val="afb"/>
        <w:numPr>
          <w:ilvl w:val="0"/>
          <w:numId w:val="81"/>
        </w:numPr>
        <w:spacing w:line="288" w:lineRule="auto"/>
      </w:pPr>
      <w:r>
        <w:rPr>
          <w:rFonts w:hint="eastAsia"/>
        </w:rPr>
        <w:t>项目进度控制；</w:t>
      </w:r>
    </w:p>
    <w:p w:rsidR="00986CD7" w:rsidRDefault="00986CD7" w:rsidP="000135D1">
      <w:pPr>
        <w:pStyle w:val="afb"/>
        <w:numPr>
          <w:ilvl w:val="0"/>
          <w:numId w:val="81"/>
        </w:numPr>
        <w:spacing w:line="288" w:lineRule="auto"/>
      </w:pPr>
      <w:r>
        <w:rPr>
          <w:rFonts w:hint="eastAsia"/>
        </w:rPr>
        <w:t>项目成本控制；</w:t>
      </w:r>
    </w:p>
    <w:p w:rsidR="00986CD7" w:rsidRDefault="00986CD7" w:rsidP="000135D1">
      <w:pPr>
        <w:pStyle w:val="afb"/>
        <w:numPr>
          <w:ilvl w:val="0"/>
          <w:numId w:val="81"/>
        </w:numPr>
        <w:spacing w:line="288" w:lineRule="auto"/>
      </w:pPr>
      <w:r>
        <w:rPr>
          <w:rFonts w:hint="eastAsia"/>
        </w:rPr>
        <w:t>项目质量控制；</w:t>
      </w:r>
    </w:p>
    <w:p w:rsidR="00986CD7" w:rsidRDefault="00986CD7" w:rsidP="000135D1">
      <w:pPr>
        <w:pStyle w:val="afb"/>
        <w:numPr>
          <w:ilvl w:val="0"/>
          <w:numId w:val="81"/>
        </w:numPr>
        <w:spacing w:line="288" w:lineRule="auto"/>
      </w:pPr>
      <w:r>
        <w:rPr>
          <w:rFonts w:hint="eastAsia"/>
          <w:szCs w:val="21"/>
        </w:rPr>
        <w:t>项目安全、职业健康与环境管理；</w:t>
      </w:r>
    </w:p>
    <w:p w:rsidR="00986CD7" w:rsidRDefault="00986CD7" w:rsidP="000135D1">
      <w:pPr>
        <w:pStyle w:val="afb"/>
        <w:numPr>
          <w:ilvl w:val="0"/>
          <w:numId w:val="81"/>
        </w:numPr>
        <w:spacing w:line="288" w:lineRule="auto"/>
      </w:pPr>
      <w:r>
        <w:rPr>
          <w:rFonts w:hint="eastAsia"/>
        </w:rPr>
        <w:t>项目技术控制；</w:t>
      </w:r>
    </w:p>
    <w:p w:rsidR="00986CD7" w:rsidRDefault="000135D1" w:rsidP="000135D1">
      <w:pPr>
        <w:pStyle w:val="afb"/>
        <w:numPr>
          <w:ilvl w:val="0"/>
          <w:numId w:val="81"/>
        </w:numPr>
        <w:spacing w:line="288" w:lineRule="auto"/>
      </w:pPr>
      <w:r>
        <w:rPr>
          <w:rFonts w:hint="eastAsia"/>
        </w:rPr>
        <w:t>项目</w:t>
      </w:r>
      <w:r w:rsidR="00986CD7">
        <w:rPr>
          <w:rFonts w:hint="eastAsia"/>
        </w:rPr>
        <w:t>配置管理；</w:t>
      </w:r>
    </w:p>
    <w:p w:rsidR="00986CD7" w:rsidRDefault="000135D1" w:rsidP="000135D1">
      <w:pPr>
        <w:pStyle w:val="afb"/>
        <w:numPr>
          <w:ilvl w:val="0"/>
          <w:numId w:val="81"/>
        </w:numPr>
        <w:spacing w:line="288" w:lineRule="auto"/>
      </w:pPr>
      <w:r>
        <w:rPr>
          <w:rFonts w:hint="eastAsia"/>
        </w:rPr>
        <w:t>项目</w:t>
      </w:r>
      <w:r w:rsidR="00986CD7">
        <w:rPr>
          <w:rFonts w:hint="eastAsia"/>
        </w:rPr>
        <w:t>设计与设计管理；</w:t>
      </w:r>
    </w:p>
    <w:p w:rsidR="00986CD7" w:rsidRDefault="000135D1" w:rsidP="000135D1">
      <w:pPr>
        <w:pStyle w:val="afb"/>
        <w:numPr>
          <w:ilvl w:val="0"/>
          <w:numId w:val="81"/>
        </w:numPr>
        <w:spacing w:line="288" w:lineRule="auto"/>
      </w:pPr>
      <w:r>
        <w:rPr>
          <w:rFonts w:hint="eastAsia"/>
        </w:rPr>
        <w:lastRenderedPageBreak/>
        <w:t>项目</w:t>
      </w:r>
      <w:r w:rsidR="00986CD7">
        <w:rPr>
          <w:rFonts w:hint="eastAsia"/>
        </w:rPr>
        <w:t>采购及采购管理；</w:t>
      </w:r>
    </w:p>
    <w:p w:rsidR="00986CD7" w:rsidRDefault="000135D1" w:rsidP="000135D1">
      <w:pPr>
        <w:pStyle w:val="afb"/>
        <w:numPr>
          <w:ilvl w:val="0"/>
          <w:numId w:val="81"/>
        </w:numPr>
        <w:spacing w:line="288" w:lineRule="auto"/>
      </w:pPr>
      <w:r>
        <w:rPr>
          <w:rFonts w:hint="eastAsia"/>
        </w:rPr>
        <w:t>项目</w:t>
      </w:r>
      <w:r w:rsidR="00986CD7">
        <w:rPr>
          <w:rFonts w:hint="eastAsia"/>
        </w:rPr>
        <w:t>施工管理；</w:t>
      </w:r>
    </w:p>
    <w:p w:rsidR="00986CD7" w:rsidRDefault="000135D1" w:rsidP="000135D1">
      <w:pPr>
        <w:pStyle w:val="afb"/>
        <w:numPr>
          <w:ilvl w:val="0"/>
          <w:numId w:val="81"/>
        </w:numPr>
        <w:spacing w:line="288" w:lineRule="auto"/>
      </w:pPr>
      <w:r>
        <w:rPr>
          <w:rFonts w:hint="eastAsia"/>
        </w:rPr>
        <w:t>项目</w:t>
      </w:r>
      <w:r w:rsidR="00986CD7">
        <w:rPr>
          <w:rFonts w:hint="eastAsia"/>
        </w:rPr>
        <w:t>试运行管理；</w:t>
      </w:r>
    </w:p>
    <w:p w:rsidR="00986CD7" w:rsidRDefault="000135D1" w:rsidP="000135D1">
      <w:pPr>
        <w:pStyle w:val="afb"/>
        <w:numPr>
          <w:ilvl w:val="0"/>
          <w:numId w:val="81"/>
        </w:numPr>
        <w:spacing w:line="288" w:lineRule="auto"/>
      </w:pPr>
      <w:r>
        <w:rPr>
          <w:rFonts w:hint="eastAsia"/>
        </w:rPr>
        <w:t>项目</w:t>
      </w:r>
      <w:r w:rsidR="00986CD7">
        <w:rPr>
          <w:rFonts w:hint="eastAsia"/>
        </w:rPr>
        <w:t>合同管理；</w:t>
      </w:r>
    </w:p>
    <w:p w:rsidR="00986CD7" w:rsidRDefault="00986CD7" w:rsidP="000135D1">
      <w:pPr>
        <w:pStyle w:val="afb"/>
        <w:numPr>
          <w:ilvl w:val="0"/>
          <w:numId w:val="81"/>
        </w:numPr>
        <w:spacing w:line="288" w:lineRule="auto"/>
      </w:pPr>
      <w:r>
        <w:rPr>
          <w:rFonts w:hint="eastAsia"/>
        </w:rPr>
        <w:t>项目风险管理；</w:t>
      </w:r>
    </w:p>
    <w:p w:rsidR="007C23C7" w:rsidRPr="007C23C7" w:rsidRDefault="00986CD7" w:rsidP="000135D1">
      <w:pPr>
        <w:pStyle w:val="afb"/>
        <w:numPr>
          <w:ilvl w:val="0"/>
          <w:numId w:val="81"/>
        </w:numPr>
        <w:spacing w:line="288" w:lineRule="auto"/>
      </w:pPr>
      <w:bookmarkStart w:id="179" w:name="OLE_LINK75"/>
      <w:r>
        <w:rPr>
          <w:rFonts w:hint="eastAsia"/>
        </w:rPr>
        <w:t>项目</w:t>
      </w:r>
      <w:bookmarkEnd w:id="179"/>
      <w:r w:rsidR="000135D1">
        <w:rPr>
          <w:rFonts w:hint="eastAsia"/>
        </w:rPr>
        <w:t>沟通</w:t>
      </w:r>
      <w:r>
        <w:rPr>
          <w:rFonts w:hint="eastAsia"/>
        </w:rPr>
        <w:t>与信息管理</w:t>
      </w:r>
      <w:r w:rsidR="007C23C7">
        <w:rPr>
          <w:rFonts w:hint="eastAsia"/>
        </w:rPr>
        <w:t>等。</w:t>
      </w:r>
    </w:p>
    <w:p w:rsidR="00900ADE" w:rsidRDefault="00900ADE" w:rsidP="000135D1">
      <w:pPr>
        <w:pStyle w:val="afff2"/>
        <w:spacing w:before="240" w:after="240" w:line="288" w:lineRule="auto"/>
        <w:rPr>
          <w:szCs w:val="21"/>
        </w:rPr>
      </w:pPr>
      <w:bookmarkStart w:id="180" w:name="_Toc205477957"/>
      <w:bookmarkStart w:id="181" w:name="_Toc206599497"/>
      <w:r>
        <w:rPr>
          <w:rFonts w:hint="eastAsia"/>
          <w:szCs w:val="21"/>
        </w:rPr>
        <w:t>项目设计管理</w:t>
      </w:r>
      <w:bookmarkEnd w:id="180"/>
      <w:bookmarkEnd w:id="181"/>
    </w:p>
    <w:p w:rsidR="00D930A3" w:rsidRDefault="00D930A3" w:rsidP="000135D1">
      <w:pPr>
        <w:pStyle w:val="afff3"/>
        <w:spacing w:before="120" w:after="120" w:line="288" w:lineRule="auto"/>
      </w:pPr>
      <w:r>
        <w:rPr>
          <w:rFonts w:hint="eastAsia"/>
        </w:rPr>
        <w:t>一般规定</w:t>
      </w:r>
    </w:p>
    <w:p w:rsidR="00F971D1" w:rsidRDefault="00F971D1" w:rsidP="000135D1">
      <w:pPr>
        <w:pStyle w:val="afffffffff2"/>
        <w:spacing w:line="288" w:lineRule="auto"/>
      </w:pPr>
      <w:r>
        <w:rPr>
          <w:rFonts w:hint="eastAsia"/>
        </w:rPr>
        <w:t>工程总承包项目的设计应由具备相应设计资质和能力的企业承担。</w:t>
      </w:r>
    </w:p>
    <w:p w:rsidR="00F971D1" w:rsidRDefault="00F971D1" w:rsidP="000135D1">
      <w:pPr>
        <w:pStyle w:val="afffffffff2"/>
        <w:spacing w:line="288" w:lineRule="auto"/>
      </w:pPr>
      <w:r>
        <w:rPr>
          <w:rFonts w:hint="eastAsia"/>
        </w:rPr>
        <w:t>光伏电站工程项目设计应遵循国家有关的法律法规和强制性标准。</w:t>
      </w:r>
    </w:p>
    <w:p w:rsidR="00F971D1" w:rsidRDefault="00F971D1" w:rsidP="000135D1">
      <w:pPr>
        <w:pStyle w:val="afffffffff2"/>
        <w:spacing w:line="288" w:lineRule="auto"/>
      </w:pPr>
      <w:r>
        <w:rPr>
          <w:rFonts w:hint="eastAsia"/>
        </w:rPr>
        <w:t>设计应满足合同约定的技术性能、质量标准和工程的可施工性、可操作性及可维修性的要求。</w:t>
      </w:r>
    </w:p>
    <w:p w:rsidR="00F971D1" w:rsidRDefault="00F971D1" w:rsidP="000135D1">
      <w:pPr>
        <w:pStyle w:val="afffffffff2"/>
        <w:spacing w:line="288" w:lineRule="auto"/>
      </w:pPr>
      <w:r>
        <w:rPr>
          <w:rFonts w:hint="eastAsia"/>
        </w:rPr>
        <w:t>设计管理应由设计经理负责，并适时组建项目设计组。在项目实施过程中，设计经理应接受项目总经理和工程总承包企业设计管理部门的管理。</w:t>
      </w:r>
    </w:p>
    <w:p w:rsidR="00D930A3" w:rsidRDefault="00DE69DA" w:rsidP="000135D1">
      <w:pPr>
        <w:pStyle w:val="afff3"/>
        <w:spacing w:before="120" w:after="120" w:line="288" w:lineRule="auto"/>
      </w:pPr>
      <w:r>
        <w:rPr>
          <w:rFonts w:hint="eastAsia"/>
        </w:rPr>
        <w:t>设计策划</w:t>
      </w:r>
    </w:p>
    <w:p w:rsidR="005704AC" w:rsidRDefault="005704AC" w:rsidP="000135D1">
      <w:pPr>
        <w:pStyle w:val="afffffffff2"/>
        <w:spacing w:line="288" w:lineRule="auto"/>
      </w:pPr>
      <w:r>
        <w:rPr>
          <w:rFonts w:hint="eastAsia"/>
        </w:rPr>
        <w:t>光伏电站</w:t>
      </w:r>
      <w:r w:rsidR="000739BB">
        <w:rPr>
          <w:rFonts w:hint="eastAsia"/>
        </w:rPr>
        <w:t>工程</w:t>
      </w:r>
      <w:r>
        <w:rPr>
          <w:rFonts w:hint="eastAsia"/>
        </w:rPr>
        <w:t>项目</w:t>
      </w:r>
      <w:r w:rsidR="000739BB">
        <w:rPr>
          <w:rFonts w:hint="eastAsia"/>
        </w:rPr>
        <w:t>设计的各个阶段应编制设计策划书，经</w:t>
      </w:r>
      <w:r>
        <w:rPr>
          <w:rFonts w:hint="eastAsia"/>
        </w:rPr>
        <w:t>项目总经理批准后</w:t>
      </w:r>
      <w:r w:rsidR="000739BB">
        <w:rPr>
          <w:rFonts w:hint="eastAsia"/>
        </w:rPr>
        <w:t>实施。</w:t>
      </w:r>
    </w:p>
    <w:p w:rsidR="005704AC" w:rsidRDefault="000739BB" w:rsidP="000135D1">
      <w:pPr>
        <w:pStyle w:val="afffffffff2"/>
        <w:spacing w:line="288" w:lineRule="auto"/>
      </w:pPr>
      <w:r>
        <w:rPr>
          <w:rFonts w:hint="eastAsia"/>
        </w:rPr>
        <w:t>设计分包单位应根据项目策划书编制各自合同范围的设计策划书，提交项目设计经理批准实施。</w:t>
      </w:r>
    </w:p>
    <w:p w:rsidR="000739BB" w:rsidRDefault="000739BB" w:rsidP="000135D1">
      <w:pPr>
        <w:pStyle w:val="afffffffff2"/>
        <w:spacing w:line="288" w:lineRule="auto"/>
      </w:pPr>
      <w:r>
        <w:rPr>
          <w:rFonts w:hint="eastAsia"/>
        </w:rPr>
        <w:t>设计策划编制的依据应包括</w:t>
      </w:r>
      <w:r w:rsidR="005704AC">
        <w:rPr>
          <w:rFonts w:hint="eastAsia"/>
        </w:rPr>
        <w:t>：</w:t>
      </w:r>
    </w:p>
    <w:p w:rsidR="005704AC" w:rsidRDefault="000739BB" w:rsidP="000135D1">
      <w:pPr>
        <w:pStyle w:val="afb"/>
        <w:numPr>
          <w:ilvl w:val="0"/>
          <w:numId w:val="73"/>
        </w:numPr>
        <w:spacing w:line="288" w:lineRule="auto"/>
      </w:pPr>
      <w:r>
        <w:rPr>
          <w:rFonts w:hint="eastAsia"/>
        </w:rPr>
        <w:t>工程总承包合同</w:t>
      </w:r>
      <w:r w:rsidR="005704AC">
        <w:rPr>
          <w:rFonts w:hint="eastAsia"/>
        </w:rPr>
        <w:t>；</w:t>
      </w:r>
    </w:p>
    <w:p w:rsidR="005704AC" w:rsidRDefault="000739BB" w:rsidP="000135D1">
      <w:pPr>
        <w:pStyle w:val="afb"/>
        <w:numPr>
          <w:ilvl w:val="0"/>
          <w:numId w:val="73"/>
        </w:numPr>
        <w:spacing w:line="288" w:lineRule="auto"/>
      </w:pPr>
      <w:r>
        <w:rPr>
          <w:rFonts w:hint="eastAsia"/>
        </w:rPr>
        <w:t>项目管理大纲</w:t>
      </w:r>
      <w:r w:rsidR="005704AC">
        <w:rPr>
          <w:rFonts w:hint="eastAsia"/>
        </w:rPr>
        <w:t>；</w:t>
      </w:r>
    </w:p>
    <w:p w:rsidR="005704AC" w:rsidRDefault="000739BB" w:rsidP="000135D1">
      <w:pPr>
        <w:pStyle w:val="afb"/>
        <w:numPr>
          <w:ilvl w:val="0"/>
          <w:numId w:val="73"/>
        </w:numPr>
        <w:spacing w:line="288" w:lineRule="auto"/>
      </w:pPr>
      <w:r>
        <w:rPr>
          <w:rFonts w:hint="eastAsia"/>
        </w:rPr>
        <w:t>项目实施策划书</w:t>
      </w:r>
      <w:r w:rsidR="005704AC">
        <w:rPr>
          <w:rFonts w:hint="eastAsia"/>
        </w:rPr>
        <w:t>；</w:t>
      </w:r>
    </w:p>
    <w:p w:rsidR="005704AC" w:rsidRDefault="000739BB" w:rsidP="000135D1">
      <w:pPr>
        <w:pStyle w:val="afb"/>
        <w:numPr>
          <w:ilvl w:val="0"/>
          <w:numId w:val="73"/>
        </w:numPr>
        <w:spacing w:line="288" w:lineRule="auto"/>
      </w:pPr>
      <w:r>
        <w:rPr>
          <w:rFonts w:hint="eastAsia"/>
        </w:rPr>
        <w:t>项目的有关批准文件</w:t>
      </w:r>
      <w:r w:rsidR="005704AC">
        <w:rPr>
          <w:rFonts w:hint="eastAsia"/>
        </w:rPr>
        <w:t>；</w:t>
      </w:r>
    </w:p>
    <w:p w:rsidR="005704AC" w:rsidRDefault="000739BB" w:rsidP="000135D1">
      <w:pPr>
        <w:pStyle w:val="afb"/>
        <w:numPr>
          <w:ilvl w:val="0"/>
          <w:numId w:val="73"/>
        </w:numPr>
        <w:spacing w:line="288" w:lineRule="auto"/>
      </w:pPr>
      <w:r>
        <w:rPr>
          <w:rFonts w:hint="eastAsia"/>
        </w:rPr>
        <w:t>项目进度计划</w:t>
      </w:r>
      <w:r w:rsidR="005704AC">
        <w:rPr>
          <w:rFonts w:hint="eastAsia"/>
        </w:rPr>
        <w:t>；</w:t>
      </w:r>
    </w:p>
    <w:p w:rsidR="005704AC" w:rsidRDefault="005704AC" w:rsidP="000135D1">
      <w:pPr>
        <w:pStyle w:val="afb"/>
        <w:numPr>
          <w:ilvl w:val="0"/>
          <w:numId w:val="73"/>
        </w:numPr>
        <w:spacing w:line="288" w:lineRule="auto"/>
      </w:pPr>
      <w:r>
        <w:rPr>
          <w:rFonts w:hint="eastAsia"/>
        </w:rPr>
        <w:t>项目</w:t>
      </w:r>
      <w:r w:rsidR="000739BB">
        <w:rPr>
          <w:rFonts w:hint="eastAsia"/>
        </w:rPr>
        <w:t>具体特性</w:t>
      </w:r>
      <w:r>
        <w:rPr>
          <w:rFonts w:hint="eastAsia"/>
        </w:rPr>
        <w:t>；</w:t>
      </w:r>
    </w:p>
    <w:p w:rsidR="005704AC" w:rsidRDefault="000739BB" w:rsidP="000135D1">
      <w:pPr>
        <w:pStyle w:val="afb"/>
        <w:numPr>
          <w:ilvl w:val="0"/>
          <w:numId w:val="73"/>
        </w:numPr>
        <w:spacing w:line="288" w:lineRule="auto"/>
      </w:pPr>
      <w:r>
        <w:rPr>
          <w:rFonts w:hint="eastAsia"/>
        </w:rPr>
        <w:t>国家或行业的有关规定和要求</w:t>
      </w:r>
      <w:r w:rsidR="005704AC">
        <w:rPr>
          <w:rFonts w:hint="eastAsia"/>
        </w:rPr>
        <w:t>；</w:t>
      </w:r>
    </w:p>
    <w:p w:rsidR="000739BB" w:rsidRDefault="005704AC" w:rsidP="000135D1">
      <w:pPr>
        <w:pStyle w:val="afb"/>
        <w:numPr>
          <w:ilvl w:val="0"/>
          <w:numId w:val="73"/>
        </w:numPr>
        <w:spacing w:line="288" w:lineRule="auto"/>
      </w:pPr>
      <w:r>
        <w:rPr>
          <w:rFonts w:hint="eastAsia"/>
        </w:rPr>
        <w:t>工程总承包</w:t>
      </w:r>
      <w:r w:rsidR="000739BB">
        <w:rPr>
          <w:rFonts w:hint="eastAsia"/>
        </w:rPr>
        <w:t>企业管理体系的有关要求。</w:t>
      </w:r>
    </w:p>
    <w:p w:rsidR="000739BB" w:rsidRDefault="000739BB" w:rsidP="000135D1">
      <w:pPr>
        <w:pStyle w:val="afffffffff2"/>
        <w:spacing w:line="288" w:lineRule="auto"/>
      </w:pPr>
      <w:r>
        <w:rPr>
          <w:rFonts w:hint="eastAsia"/>
        </w:rPr>
        <w:t>设计策划</w:t>
      </w:r>
      <w:proofErr w:type="gramStart"/>
      <w:r w:rsidR="00B74B44">
        <w:rPr>
          <w:rFonts w:hint="eastAsia"/>
        </w:rPr>
        <w:t>宜</w:t>
      </w:r>
      <w:r>
        <w:rPr>
          <w:rFonts w:hint="eastAsia"/>
        </w:rPr>
        <w:t>包括</w:t>
      </w:r>
      <w:proofErr w:type="gramEnd"/>
      <w:r w:rsidR="00B74B44">
        <w:rPr>
          <w:rFonts w:hint="eastAsia"/>
        </w:rPr>
        <w:t>下列主要</w:t>
      </w:r>
      <w:r>
        <w:rPr>
          <w:rFonts w:hint="eastAsia"/>
        </w:rPr>
        <w:t>内容</w:t>
      </w:r>
      <w:r w:rsidR="00B74B44">
        <w:rPr>
          <w:rFonts w:hint="eastAsia"/>
        </w:rPr>
        <w:t>：</w:t>
      </w:r>
    </w:p>
    <w:p w:rsidR="00B74B44" w:rsidRDefault="000739BB" w:rsidP="000135D1">
      <w:pPr>
        <w:pStyle w:val="afb"/>
        <w:numPr>
          <w:ilvl w:val="0"/>
          <w:numId w:val="74"/>
        </w:numPr>
        <w:spacing w:line="288" w:lineRule="auto"/>
      </w:pPr>
      <w:r>
        <w:rPr>
          <w:rFonts w:hint="eastAsia"/>
        </w:rPr>
        <w:t>设计依据</w:t>
      </w:r>
      <w:r w:rsidR="00B74B44">
        <w:rPr>
          <w:rFonts w:hint="eastAsia"/>
        </w:rPr>
        <w:t>；</w:t>
      </w:r>
    </w:p>
    <w:p w:rsidR="00B74B44" w:rsidRDefault="00B74B44" w:rsidP="000135D1">
      <w:pPr>
        <w:pStyle w:val="afb"/>
        <w:numPr>
          <w:ilvl w:val="0"/>
          <w:numId w:val="74"/>
        </w:numPr>
        <w:spacing w:line="288" w:lineRule="auto"/>
      </w:pPr>
      <w:r>
        <w:rPr>
          <w:rFonts w:hint="eastAsia"/>
        </w:rPr>
        <w:t>设计范围；</w:t>
      </w:r>
    </w:p>
    <w:p w:rsidR="00B74B44" w:rsidRDefault="000739BB" w:rsidP="000135D1">
      <w:pPr>
        <w:pStyle w:val="afb"/>
        <w:numPr>
          <w:ilvl w:val="0"/>
          <w:numId w:val="74"/>
        </w:numPr>
        <w:spacing w:line="288" w:lineRule="auto"/>
      </w:pPr>
      <w:r>
        <w:rPr>
          <w:rFonts w:hint="eastAsia"/>
        </w:rPr>
        <w:t>设计的原则和目标</w:t>
      </w:r>
      <w:r w:rsidR="00B74B44">
        <w:rPr>
          <w:rFonts w:hint="eastAsia"/>
        </w:rPr>
        <w:t>；</w:t>
      </w:r>
    </w:p>
    <w:p w:rsidR="00B74B44" w:rsidRDefault="000739BB" w:rsidP="000135D1">
      <w:pPr>
        <w:pStyle w:val="afb"/>
        <w:numPr>
          <w:ilvl w:val="0"/>
          <w:numId w:val="74"/>
        </w:numPr>
        <w:spacing w:line="288" w:lineRule="auto"/>
      </w:pPr>
      <w:r>
        <w:rPr>
          <w:rFonts w:hint="eastAsia"/>
        </w:rPr>
        <w:t>组织机构及职责分工</w:t>
      </w:r>
      <w:r w:rsidR="00B74B44">
        <w:rPr>
          <w:rFonts w:hint="eastAsia"/>
        </w:rPr>
        <w:t>；</w:t>
      </w:r>
    </w:p>
    <w:p w:rsidR="00DE69DA" w:rsidRDefault="000739BB" w:rsidP="000135D1">
      <w:pPr>
        <w:pStyle w:val="afb"/>
        <w:numPr>
          <w:ilvl w:val="0"/>
          <w:numId w:val="74"/>
        </w:numPr>
        <w:spacing w:line="288" w:lineRule="auto"/>
      </w:pPr>
      <w:r>
        <w:rPr>
          <w:rFonts w:hint="eastAsia"/>
        </w:rPr>
        <w:t>设计进度计划</w:t>
      </w:r>
      <w:r w:rsidR="00B74B44">
        <w:rPr>
          <w:rFonts w:hint="eastAsia"/>
        </w:rPr>
        <w:t>和主要控制点；</w:t>
      </w:r>
    </w:p>
    <w:p w:rsidR="00B74B44" w:rsidRDefault="00B74B44" w:rsidP="000135D1">
      <w:pPr>
        <w:pStyle w:val="afb"/>
        <w:numPr>
          <w:ilvl w:val="0"/>
          <w:numId w:val="74"/>
        </w:numPr>
        <w:spacing w:line="288" w:lineRule="auto"/>
      </w:pPr>
      <w:r>
        <w:rPr>
          <w:rFonts w:hint="eastAsia"/>
        </w:rPr>
        <w:t>适用的标准规范清单；</w:t>
      </w:r>
    </w:p>
    <w:p w:rsidR="00B74B44" w:rsidRDefault="000739BB" w:rsidP="000135D1">
      <w:pPr>
        <w:pStyle w:val="afb"/>
        <w:numPr>
          <w:ilvl w:val="0"/>
          <w:numId w:val="74"/>
        </w:numPr>
        <w:spacing w:line="288" w:lineRule="auto"/>
      </w:pPr>
      <w:r>
        <w:rPr>
          <w:rFonts w:hint="eastAsia"/>
        </w:rPr>
        <w:t>质量管理</w:t>
      </w:r>
      <w:r w:rsidR="00B74B44">
        <w:rPr>
          <w:rFonts w:hint="eastAsia"/>
        </w:rPr>
        <w:t>；</w:t>
      </w:r>
    </w:p>
    <w:p w:rsidR="00B74B44" w:rsidRDefault="000739BB" w:rsidP="000135D1">
      <w:pPr>
        <w:pStyle w:val="afb"/>
        <w:numPr>
          <w:ilvl w:val="0"/>
          <w:numId w:val="74"/>
        </w:numPr>
        <w:spacing w:line="288" w:lineRule="auto"/>
      </w:pPr>
      <w:r>
        <w:rPr>
          <w:rFonts w:hint="eastAsia"/>
        </w:rPr>
        <w:t>技术经济要求</w:t>
      </w:r>
      <w:r w:rsidR="00B74B44">
        <w:rPr>
          <w:rFonts w:hint="eastAsia"/>
        </w:rPr>
        <w:t>；</w:t>
      </w:r>
    </w:p>
    <w:p w:rsidR="00B74B44" w:rsidRDefault="000739BB" w:rsidP="000135D1">
      <w:pPr>
        <w:pStyle w:val="afb"/>
        <w:numPr>
          <w:ilvl w:val="0"/>
          <w:numId w:val="74"/>
        </w:numPr>
        <w:spacing w:line="288" w:lineRule="auto"/>
      </w:pPr>
      <w:r>
        <w:rPr>
          <w:rFonts w:hint="eastAsia"/>
        </w:rPr>
        <w:t>安全、职业健康和环境保护要求</w:t>
      </w:r>
      <w:r w:rsidR="00B74B44">
        <w:rPr>
          <w:rFonts w:hint="eastAsia"/>
        </w:rPr>
        <w:t>；</w:t>
      </w:r>
    </w:p>
    <w:p w:rsidR="000739BB" w:rsidRDefault="000739BB" w:rsidP="000135D1">
      <w:pPr>
        <w:pStyle w:val="afb"/>
        <w:numPr>
          <w:ilvl w:val="0"/>
          <w:numId w:val="74"/>
        </w:numPr>
        <w:spacing w:line="288" w:lineRule="auto"/>
      </w:pPr>
      <w:r>
        <w:rPr>
          <w:rFonts w:hint="eastAsia"/>
        </w:rPr>
        <w:t>与采购、施工和</w:t>
      </w:r>
      <w:r w:rsidR="00B74B44">
        <w:rPr>
          <w:rFonts w:hint="eastAsia"/>
        </w:rPr>
        <w:t>试运行</w:t>
      </w:r>
      <w:r>
        <w:rPr>
          <w:rFonts w:hint="eastAsia"/>
        </w:rPr>
        <w:t>的接口关系及要求。</w:t>
      </w:r>
    </w:p>
    <w:p w:rsidR="00DE69DA" w:rsidRDefault="00DE69DA" w:rsidP="000135D1">
      <w:pPr>
        <w:pStyle w:val="afff3"/>
        <w:spacing w:before="120" w:after="120" w:line="288" w:lineRule="auto"/>
      </w:pPr>
      <w:r>
        <w:rPr>
          <w:rFonts w:hint="eastAsia"/>
        </w:rPr>
        <w:t>设计实施</w:t>
      </w:r>
    </w:p>
    <w:p w:rsidR="00D67F93" w:rsidRDefault="00135D05" w:rsidP="000135D1">
      <w:pPr>
        <w:pStyle w:val="afffffffff2"/>
        <w:spacing w:line="288" w:lineRule="auto"/>
      </w:pPr>
      <w:r>
        <w:rPr>
          <w:rFonts w:hint="eastAsia"/>
        </w:rPr>
        <w:lastRenderedPageBreak/>
        <w:t>光伏电站工程项目</w:t>
      </w:r>
      <w:r w:rsidR="000B0E62">
        <w:rPr>
          <w:rFonts w:hint="eastAsia"/>
        </w:rPr>
        <w:t>设计组应</w:t>
      </w:r>
      <w:r>
        <w:rPr>
          <w:rFonts w:hint="eastAsia"/>
        </w:rPr>
        <w:t>严格</w:t>
      </w:r>
      <w:r w:rsidR="000B0E62">
        <w:rPr>
          <w:rFonts w:hint="eastAsia"/>
        </w:rPr>
        <w:t>执行已批准的设计</w:t>
      </w:r>
      <w:r>
        <w:rPr>
          <w:rFonts w:hint="eastAsia"/>
        </w:rPr>
        <w:t>策划</w:t>
      </w:r>
      <w:r w:rsidR="000B0E62">
        <w:rPr>
          <w:rFonts w:hint="eastAsia"/>
        </w:rPr>
        <w:t>，满足</w:t>
      </w:r>
      <w:r>
        <w:rPr>
          <w:rFonts w:hint="eastAsia"/>
        </w:rPr>
        <w:t>设计策划中</w:t>
      </w:r>
      <w:r w:rsidR="000B0E62">
        <w:rPr>
          <w:rFonts w:hint="eastAsia"/>
        </w:rPr>
        <w:t>计划控制目标的要求。</w:t>
      </w:r>
    </w:p>
    <w:p w:rsidR="00D67F93" w:rsidRDefault="000B0E62" w:rsidP="000135D1">
      <w:pPr>
        <w:pStyle w:val="afffffffff2"/>
        <w:spacing w:line="288" w:lineRule="auto"/>
      </w:pPr>
      <w:r>
        <w:rPr>
          <w:rFonts w:hint="eastAsia"/>
        </w:rPr>
        <w:t>设计经理应组织对设计基础数据和资料进行检查和验证</w:t>
      </w:r>
      <w:r w:rsidR="00A05322">
        <w:rPr>
          <w:rFonts w:hint="eastAsia"/>
        </w:rPr>
        <w:t>。</w:t>
      </w:r>
    </w:p>
    <w:p w:rsidR="00D67F93" w:rsidRDefault="00A05322" w:rsidP="000135D1">
      <w:pPr>
        <w:pStyle w:val="afffffffff2"/>
        <w:spacing w:line="288" w:lineRule="auto"/>
      </w:pPr>
      <w:r>
        <w:rPr>
          <w:rFonts w:hint="eastAsia"/>
        </w:rPr>
        <w:t>设计组</w:t>
      </w:r>
      <w:r w:rsidRPr="00A05322">
        <w:rPr>
          <w:rFonts w:hint="eastAsia"/>
        </w:rPr>
        <w:t>应制定设计验证程序和相关规定，通过设计审查、替代计算和鉴定试验等方式开展设计验证，以保证最终设计满足所有的工程要求。</w:t>
      </w:r>
    </w:p>
    <w:p w:rsidR="00D67F93" w:rsidRDefault="000B0E62" w:rsidP="000135D1">
      <w:pPr>
        <w:pStyle w:val="afffffffff2"/>
        <w:spacing w:line="288" w:lineRule="auto"/>
      </w:pPr>
      <w:r>
        <w:rPr>
          <w:rFonts w:hint="eastAsia"/>
        </w:rPr>
        <w:t>设计组应按项目协调程序，对设计进行协调管理，并按工程总承包企业有关专业条件管理规定，协调和控制各专业之间的接口关系。</w:t>
      </w:r>
    </w:p>
    <w:p w:rsidR="00D67F93" w:rsidRDefault="00D67F93" w:rsidP="000135D1">
      <w:pPr>
        <w:pStyle w:val="afffffffff2"/>
        <w:spacing w:line="288" w:lineRule="auto"/>
      </w:pPr>
      <w:r w:rsidRPr="00D67F93">
        <w:rPr>
          <w:rFonts w:hint="eastAsia"/>
        </w:rPr>
        <w:t>应制</w:t>
      </w:r>
      <w:proofErr w:type="gramStart"/>
      <w:r w:rsidRPr="00D67F93">
        <w:rPr>
          <w:rFonts w:hint="eastAsia"/>
        </w:rPr>
        <w:t>定针对</w:t>
      </w:r>
      <w:proofErr w:type="gramEnd"/>
      <w:r w:rsidRPr="00D67F93">
        <w:rPr>
          <w:rFonts w:hint="eastAsia"/>
        </w:rPr>
        <w:t>设计分包方管理的工作程序和相关规定，明确对分包方在设计实施过程中的管理要求，并按程序的要求对分包方进行监督、监查，以确保项目设计的质量、安全、进度、费用满足要求。</w:t>
      </w:r>
    </w:p>
    <w:p w:rsidR="00D67F93" w:rsidRDefault="000B0E62" w:rsidP="000135D1">
      <w:pPr>
        <w:pStyle w:val="afffffffff2"/>
        <w:spacing w:line="288" w:lineRule="auto"/>
      </w:pPr>
      <w:r>
        <w:rPr>
          <w:rFonts w:hint="eastAsia"/>
        </w:rPr>
        <w:t>设计组应按项目设计评审程序和计划进行设计评审，并保存评审活动结果的证据。</w:t>
      </w:r>
    </w:p>
    <w:p w:rsidR="00D67F93" w:rsidRDefault="000B0E62" w:rsidP="000135D1">
      <w:pPr>
        <w:pStyle w:val="afffffffff2"/>
        <w:spacing w:line="288" w:lineRule="auto"/>
      </w:pPr>
      <w:r>
        <w:rPr>
          <w:rFonts w:hint="eastAsia"/>
        </w:rPr>
        <w:t>设计组应按设计执行计划与采购和施工等进行有序的衔接并处理好接口关系，</w:t>
      </w:r>
      <w:r w:rsidR="00D67F93">
        <w:rPr>
          <w:rFonts w:hint="eastAsia"/>
        </w:rPr>
        <w:t>规范设计接口管理的各项活动。</w:t>
      </w:r>
    </w:p>
    <w:p w:rsidR="00D67F93" w:rsidRDefault="00D67F93" w:rsidP="000135D1">
      <w:pPr>
        <w:pStyle w:val="afffffffff2"/>
        <w:spacing w:line="288" w:lineRule="auto"/>
      </w:pPr>
      <w:r>
        <w:rPr>
          <w:rFonts w:hint="eastAsia"/>
        </w:rPr>
        <w:t>设计组应</w:t>
      </w:r>
      <w:r w:rsidRPr="00D67F93">
        <w:rPr>
          <w:rFonts w:hint="eastAsia"/>
        </w:rPr>
        <w:t>提供设计范围内的设备、零部件和材料的相关图纸、技术规格书和材料清单等采购技术文件，以满足开展相关物项采购工作的需要。根据需要参与审查供货商提供的与设计相关的技术文件和参与设备试验、检验和出厂验收活动。</w:t>
      </w:r>
    </w:p>
    <w:p w:rsidR="00D67F93" w:rsidRDefault="000B0E62" w:rsidP="000135D1">
      <w:pPr>
        <w:pStyle w:val="afffffffff2"/>
        <w:spacing w:line="288" w:lineRule="auto"/>
      </w:pPr>
      <w:r>
        <w:rPr>
          <w:rFonts w:hint="eastAsia"/>
        </w:rPr>
        <w:t>在施工前，项目部应组织设计交底或培训。</w:t>
      </w:r>
    </w:p>
    <w:p w:rsidR="000B0E62" w:rsidRDefault="000B0E62" w:rsidP="000135D1">
      <w:pPr>
        <w:pStyle w:val="afffffffff2"/>
        <w:spacing w:line="288" w:lineRule="auto"/>
      </w:pPr>
      <w:r>
        <w:rPr>
          <w:rFonts w:hint="eastAsia"/>
        </w:rPr>
        <w:t>设计组应依据合同约定，承担施工和试运行阶段的技术支持和服务。</w:t>
      </w:r>
    </w:p>
    <w:p w:rsidR="00AF7823" w:rsidRDefault="00AF7823" w:rsidP="000135D1">
      <w:pPr>
        <w:pStyle w:val="afff3"/>
        <w:spacing w:before="120" w:after="120" w:line="288" w:lineRule="auto"/>
      </w:pPr>
      <w:r>
        <w:rPr>
          <w:rFonts w:hint="eastAsia"/>
        </w:rPr>
        <w:t>设计控制</w:t>
      </w:r>
    </w:p>
    <w:p w:rsidR="00534A6B" w:rsidRDefault="00D43414" w:rsidP="000135D1">
      <w:pPr>
        <w:pStyle w:val="afffffffff2"/>
        <w:spacing w:line="288" w:lineRule="auto"/>
      </w:pPr>
      <w:r>
        <w:rPr>
          <w:rFonts w:hint="eastAsia"/>
        </w:rPr>
        <w:t>设计组应制</w:t>
      </w:r>
      <w:proofErr w:type="gramStart"/>
      <w:r>
        <w:rPr>
          <w:rFonts w:hint="eastAsia"/>
        </w:rPr>
        <w:t>定设计</w:t>
      </w:r>
      <w:proofErr w:type="gramEnd"/>
      <w:r>
        <w:rPr>
          <w:rFonts w:hint="eastAsia"/>
        </w:rPr>
        <w:t>进度计划管理的相关程序。</w:t>
      </w:r>
    </w:p>
    <w:p w:rsidR="00534A6B" w:rsidRDefault="00D43414" w:rsidP="000135D1">
      <w:pPr>
        <w:pStyle w:val="afffffffff2"/>
        <w:spacing w:line="288" w:lineRule="auto"/>
      </w:pPr>
      <w:r w:rsidRPr="00D43414">
        <w:rPr>
          <w:rFonts w:hint="eastAsia"/>
        </w:rPr>
        <w:t>设计进度计划应符合项目总进度计划的要求，并应与工程勘察、采购、施工、调试等的进度协调。</w:t>
      </w:r>
    </w:p>
    <w:p w:rsidR="00FF0CED" w:rsidRDefault="000F06B0" w:rsidP="000135D1">
      <w:pPr>
        <w:pStyle w:val="afffffffff2"/>
        <w:spacing w:line="288" w:lineRule="auto"/>
      </w:pPr>
      <w:r>
        <w:rPr>
          <w:rFonts w:hint="eastAsia"/>
        </w:rPr>
        <w:t>设计经理应组织检查设计策划的执行情况，分析进度偏差，制定有效措施。</w:t>
      </w:r>
      <w:r w:rsidR="00FF0CED">
        <w:rPr>
          <w:rFonts w:hint="eastAsia"/>
        </w:rPr>
        <w:t>设计进度的控制点应包括下列主要内容:</w:t>
      </w:r>
    </w:p>
    <w:p w:rsidR="000F06B0" w:rsidRDefault="00FF0CED" w:rsidP="000135D1">
      <w:pPr>
        <w:pStyle w:val="afb"/>
        <w:numPr>
          <w:ilvl w:val="0"/>
          <w:numId w:val="75"/>
        </w:numPr>
        <w:spacing w:line="288" w:lineRule="auto"/>
      </w:pPr>
      <w:r>
        <w:rPr>
          <w:rFonts w:hint="eastAsia"/>
        </w:rPr>
        <w:t>设计各专业间的条件关系及其进度</w:t>
      </w:r>
      <w:r w:rsidR="000F06B0">
        <w:rPr>
          <w:rFonts w:hint="eastAsia"/>
        </w:rPr>
        <w:t>；</w:t>
      </w:r>
    </w:p>
    <w:p w:rsidR="000F06B0" w:rsidRDefault="00FF0CED" w:rsidP="000135D1">
      <w:pPr>
        <w:pStyle w:val="afb"/>
        <w:numPr>
          <w:ilvl w:val="0"/>
          <w:numId w:val="75"/>
        </w:numPr>
        <w:spacing w:line="288" w:lineRule="auto"/>
      </w:pPr>
      <w:r>
        <w:rPr>
          <w:rFonts w:hint="eastAsia"/>
        </w:rPr>
        <w:t>初步设计完成和提交时间</w:t>
      </w:r>
      <w:r w:rsidR="000F06B0">
        <w:rPr>
          <w:rFonts w:hint="eastAsia"/>
        </w:rPr>
        <w:t>；</w:t>
      </w:r>
    </w:p>
    <w:p w:rsidR="000F06B0" w:rsidRDefault="00FF0CED" w:rsidP="000135D1">
      <w:pPr>
        <w:pStyle w:val="afb"/>
        <w:numPr>
          <w:ilvl w:val="0"/>
          <w:numId w:val="75"/>
        </w:numPr>
        <w:spacing w:line="288" w:lineRule="auto"/>
      </w:pPr>
      <w:r>
        <w:rPr>
          <w:rFonts w:hint="eastAsia"/>
        </w:rPr>
        <w:t>关键设备和材料</w:t>
      </w:r>
      <w:r w:rsidR="000F06B0">
        <w:rPr>
          <w:rFonts w:hint="eastAsia"/>
        </w:rPr>
        <w:t>采购</w:t>
      </w:r>
      <w:r>
        <w:rPr>
          <w:rFonts w:hint="eastAsia"/>
        </w:rPr>
        <w:t>文件的提交时间</w:t>
      </w:r>
      <w:r w:rsidR="000F06B0">
        <w:rPr>
          <w:rFonts w:hint="eastAsia"/>
        </w:rPr>
        <w:t>；</w:t>
      </w:r>
    </w:p>
    <w:p w:rsidR="000F06B0" w:rsidRDefault="00FF0CED" w:rsidP="000135D1">
      <w:pPr>
        <w:pStyle w:val="afb"/>
        <w:numPr>
          <w:ilvl w:val="0"/>
          <w:numId w:val="75"/>
        </w:numPr>
        <w:spacing w:line="288" w:lineRule="auto"/>
      </w:pPr>
      <w:r>
        <w:rPr>
          <w:rFonts w:hint="eastAsia"/>
        </w:rPr>
        <w:t>进度关键线路上的设计文件提交时间</w:t>
      </w:r>
      <w:r w:rsidR="000F06B0">
        <w:rPr>
          <w:rFonts w:hint="eastAsia"/>
        </w:rPr>
        <w:t>；</w:t>
      </w:r>
    </w:p>
    <w:p w:rsidR="000F06B0" w:rsidRDefault="00FF0CED" w:rsidP="000135D1">
      <w:pPr>
        <w:pStyle w:val="afb"/>
        <w:numPr>
          <w:ilvl w:val="0"/>
          <w:numId w:val="75"/>
        </w:numPr>
        <w:spacing w:line="288" w:lineRule="auto"/>
      </w:pPr>
      <w:r>
        <w:rPr>
          <w:rFonts w:hint="eastAsia"/>
        </w:rPr>
        <w:t>施工图设计</w:t>
      </w:r>
      <w:r w:rsidR="000F06B0">
        <w:rPr>
          <w:rFonts w:hint="eastAsia"/>
        </w:rPr>
        <w:t>或详细工程设计</w:t>
      </w:r>
      <w:r>
        <w:rPr>
          <w:rFonts w:hint="eastAsia"/>
        </w:rPr>
        <w:t>完成和提交时间</w:t>
      </w:r>
      <w:r w:rsidR="000F06B0">
        <w:rPr>
          <w:rFonts w:hint="eastAsia"/>
        </w:rPr>
        <w:t>；</w:t>
      </w:r>
    </w:p>
    <w:p w:rsidR="000F06B0" w:rsidRDefault="000F06B0" w:rsidP="000135D1">
      <w:pPr>
        <w:pStyle w:val="afb"/>
        <w:numPr>
          <w:ilvl w:val="0"/>
          <w:numId w:val="75"/>
        </w:numPr>
        <w:spacing w:line="288" w:lineRule="auto"/>
      </w:pPr>
      <w:r>
        <w:rPr>
          <w:rFonts w:hint="eastAsia"/>
        </w:rPr>
        <w:t>设计分包方的设计文件完成和提交时间；</w:t>
      </w:r>
    </w:p>
    <w:p w:rsidR="00FF0CED" w:rsidRDefault="00FF0CED" w:rsidP="000135D1">
      <w:pPr>
        <w:pStyle w:val="afb"/>
        <w:numPr>
          <w:ilvl w:val="0"/>
          <w:numId w:val="75"/>
        </w:numPr>
        <w:spacing w:line="288" w:lineRule="auto"/>
      </w:pPr>
      <w:r>
        <w:rPr>
          <w:rFonts w:hint="eastAsia"/>
        </w:rPr>
        <w:t>设计工作结束时间。</w:t>
      </w:r>
    </w:p>
    <w:p w:rsidR="00534A6B" w:rsidRDefault="000743F8" w:rsidP="000135D1">
      <w:pPr>
        <w:pStyle w:val="afffffffff2"/>
        <w:spacing w:line="288" w:lineRule="auto"/>
      </w:pPr>
      <w:r>
        <w:rPr>
          <w:rFonts w:hint="eastAsia"/>
        </w:rPr>
        <w:t>光伏电站工程项目设计应制</w:t>
      </w:r>
      <w:proofErr w:type="gramStart"/>
      <w:r>
        <w:rPr>
          <w:rFonts w:hint="eastAsia"/>
        </w:rPr>
        <w:t>定设计</w:t>
      </w:r>
      <w:proofErr w:type="gramEnd"/>
      <w:r>
        <w:rPr>
          <w:rFonts w:hint="eastAsia"/>
        </w:rPr>
        <w:t>变更管理程序和规定，</w:t>
      </w:r>
      <w:proofErr w:type="gramStart"/>
      <w:r w:rsidRPr="000743F8">
        <w:rPr>
          <w:rFonts w:hint="eastAsia"/>
        </w:rPr>
        <w:t>明确</w:t>
      </w:r>
      <w:bookmarkStart w:id="182" w:name="OLE_LINK71"/>
      <w:bookmarkStart w:id="183" w:name="OLE_LINK72"/>
      <w:r>
        <w:rPr>
          <w:rFonts w:hint="eastAsia"/>
        </w:rPr>
        <w:t>光</w:t>
      </w:r>
      <w:proofErr w:type="gramEnd"/>
      <w:r>
        <w:rPr>
          <w:rFonts w:hint="eastAsia"/>
        </w:rPr>
        <w:t>伏电站工程</w:t>
      </w:r>
      <w:bookmarkEnd w:id="182"/>
      <w:bookmarkEnd w:id="183"/>
      <w:r w:rsidRPr="000743F8">
        <w:rPr>
          <w:rFonts w:hint="eastAsia"/>
        </w:rPr>
        <w:t>项目实施过程中的技术澄清、技术变更、现场变更申请、设计变更的管理要求，严格控制设计变更，并评价其对费用和进度的</w:t>
      </w:r>
      <w:r w:rsidR="00534A6B">
        <w:rPr>
          <w:rFonts w:hint="eastAsia"/>
        </w:rPr>
        <w:t>影响</w:t>
      </w:r>
      <w:r w:rsidRPr="000743F8">
        <w:rPr>
          <w:rFonts w:hint="eastAsia"/>
        </w:rPr>
        <w:t>。</w:t>
      </w:r>
    </w:p>
    <w:p w:rsidR="00FF0CED" w:rsidRDefault="00FF0CED" w:rsidP="000135D1">
      <w:pPr>
        <w:pStyle w:val="afffffffff2"/>
        <w:spacing w:line="288" w:lineRule="auto"/>
      </w:pPr>
      <w:r>
        <w:rPr>
          <w:rFonts w:hint="eastAsia"/>
        </w:rPr>
        <w:t>设计质量应按</w:t>
      </w:r>
      <w:r w:rsidR="000743F8">
        <w:rPr>
          <w:rFonts w:hint="eastAsia"/>
        </w:rPr>
        <w:t>光伏电站工程</w:t>
      </w:r>
      <w:r>
        <w:rPr>
          <w:rFonts w:hint="eastAsia"/>
        </w:rPr>
        <w:t>项目质量管理体系要求进行控制，制定控制</w:t>
      </w:r>
      <w:r w:rsidR="000743F8">
        <w:rPr>
          <w:rFonts w:hint="eastAsia"/>
        </w:rPr>
        <w:t>、纠正和预防</w:t>
      </w:r>
      <w:r>
        <w:rPr>
          <w:rFonts w:hint="eastAsia"/>
        </w:rPr>
        <w:t>措施。设计经理及各专业负责人应</w:t>
      </w:r>
      <w:r w:rsidR="000743F8">
        <w:rPr>
          <w:rFonts w:hint="eastAsia"/>
        </w:rPr>
        <w:t>按规定</w:t>
      </w:r>
      <w:r>
        <w:rPr>
          <w:rFonts w:hint="eastAsia"/>
        </w:rPr>
        <w:t>填写质量记录，并向工程总承包企业职能部门反馈项目设计质量信息。设计质量控制点应包括下列主要内容</w:t>
      </w:r>
      <w:r w:rsidR="000743F8">
        <w:rPr>
          <w:rFonts w:hint="eastAsia"/>
        </w:rPr>
        <w:t>：</w:t>
      </w:r>
    </w:p>
    <w:p w:rsidR="000743F8" w:rsidRDefault="00FF0CED" w:rsidP="000135D1">
      <w:pPr>
        <w:pStyle w:val="afb"/>
        <w:numPr>
          <w:ilvl w:val="0"/>
          <w:numId w:val="76"/>
        </w:numPr>
        <w:spacing w:line="288" w:lineRule="auto"/>
      </w:pPr>
      <w:r>
        <w:rPr>
          <w:rFonts w:hint="eastAsia"/>
        </w:rPr>
        <w:t>设计人员资格的管理</w:t>
      </w:r>
      <w:r w:rsidR="000743F8">
        <w:rPr>
          <w:rFonts w:hint="eastAsia"/>
        </w:rPr>
        <w:t>；</w:t>
      </w:r>
    </w:p>
    <w:p w:rsidR="000743F8" w:rsidRDefault="000743F8" w:rsidP="000135D1">
      <w:pPr>
        <w:pStyle w:val="afb"/>
        <w:spacing w:line="288" w:lineRule="auto"/>
      </w:pPr>
      <w:r>
        <w:rPr>
          <w:rFonts w:hint="eastAsia"/>
        </w:rPr>
        <w:t>设计输入</w:t>
      </w:r>
      <w:r w:rsidR="00FF0CED">
        <w:rPr>
          <w:rFonts w:hint="eastAsia"/>
        </w:rPr>
        <w:t>的控制</w:t>
      </w:r>
      <w:r>
        <w:rPr>
          <w:rFonts w:hint="eastAsia"/>
        </w:rPr>
        <w:t>；</w:t>
      </w:r>
    </w:p>
    <w:p w:rsidR="000743F8" w:rsidRDefault="00FF0CED" w:rsidP="000135D1">
      <w:pPr>
        <w:pStyle w:val="afb"/>
        <w:spacing w:line="288" w:lineRule="auto"/>
      </w:pPr>
      <w:r>
        <w:rPr>
          <w:rFonts w:hint="eastAsia"/>
        </w:rPr>
        <w:t>设计策划的控制</w:t>
      </w:r>
      <w:r w:rsidR="000743F8">
        <w:rPr>
          <w:rFonts w:hint="eastAsia"/>
        </w:rPr>
        <w:t>；</w:t>
      </w:r>
    </w:p>
    <w:p w:rsidR="00EC3413" w:rsidRDefault="00FF0CED" w:rsidP="000135D1">
      <w:pPr>
        <w:pStyle w:val="afb"/>
        <w:spacing w:line="288" w:lineRule="auto"/>
      </w:pPr>
      <w:r>
        <w:rPr>
          <w:rFonts w:hint="eastAsia"/>
        </w:rPr>
        <w:t>设计技术方案的评审</w:t>
      </w:r>
      <w:r w:rsidR="00EC3413">
        <w:rPr>
          <w:rFonts w:hint="eastAsia"/>
        </w:rPr>
        <w:t>；</w:t>
      </w:r>
    </w:p>
    <w:p w:rsidR="00FF0CED" w:rsidRDefault="00FF0CED" w:rsidP="000135D1">
      <w:pPr>
        <w:pStyle w:val="afb"/>
        <w:spacing w:line="288" w:lineRule="auto"/>
      </w:pPr>
      <w:r>
        <w:rPr>
          <w:rFonts w:hint="eastAsia"/>
        </w:rPr>
        <w:lastRenderedPageBreak/>
        <w:t>设计文件的校审与会签</w:t>
      </w:r>
      <w:r w:rsidR="00EC3413">
        <w:rPr>
          <w:rFonts w:hint="eastAsia"/>
        </w:rPr>
        <w:t>；</w:t>
      </w:r>
    </w:p>
    <w:p w:rsidR="00EC3413" w:rsidRDefault="00EC3413" w:rsidP="000135D1">
      <w:pPr>
        <w:pStyle w:val="afb"/>
        <w:spacing w:line="288" w:lineRule="auto"/>
      </w:pPr>
      <w:r>
        <w:rPr>
          <w:rFonts w:hint="eastAsia"/>
        </w:rPr>
        <w:t>设计接口的管理；</w:t>
      </w:r>
    </w:p>
    <w:p w:rsidR="00EC3413" w:rsidRDefault="00FF0CED" w:rsidP="000135D1">
      <w:pPr>
        <w:pStyle w:val="afb"/>
        <w:spacing w:line="288" w:lineRule="auto"/>
      </w:pPr>
      <w:r>
        <w:rPr>
          <w:rFonts w:hint="eastAsia"/>
        </w:rPr>
        <w:t>设计输出的控制</w:t>
      </w:r>
      <w:r w:rsidR="00EC3413">
        <w:rPr>
          <w:rFonts w:hint="eastAsia"/>
        </w:rPr>
        <w:t>；</w:t>
      </w:r>
    </w:p>
    <w:p w:rsidR="00EC3413" w:rsidRDefault="00FF0CED" w:rsidP="000135D1">
      <w:pPr>
        <w:pStyle w:val="afb"/>
        <w:spacing w:line="288" w:lineRule="auto"/>
      </w:pPr>
      <w:r w:rsidRPr="00FF0CED">
        <w:rPr>
          <w:rFonts w:hint="eastAsia"/>
        </w:rPr>
        <w:t>设计确认的控制</w:t>
      </w:r>
      <w:r w:rsidR="00EC3413">
        <w:rPr>
          <w:rFonts w:hint="eastAsia"/>
        </w:rPr>
        <w:t>；</w:t>
      </w:r>
    </w:p>
    <w:p w:rsidR="00EC3413" w:rsidRDefault="00FF0CED" w:rsidP="000135D1">
      <w:pPr>
        <w:pStyle w:val="afb"/>
        <w:spacing w:line="288" w:lineRule="auto"/>
      </w:pPr>
      <w:r w:rsidRPr="00FF0CED">
        <w:rPr>
          <w:rFonts w:hint="eastAsia"/>
        </w:rPr>
        <w:t>设计变更的控制</w:t>
      </w:r>
      <w:r w:rsidR="00EC3413">
        <w:rPr>
          <w:rFonts w:hint="eastAsia"/>
        </w:rPr>
        <w:t>；</w:t>
      </w:r>
    </w:p>
    <w:p w:rsidR="00EC3413" w:rsidRDefault="00EC3413" w:rsidP="000135D1">
      <w:pPr>
        <w:pStyle w:val="afb"/>
        <w:spacing w:line="288" w:lineRule="auto"/>
      </w:pPr>
      <w:r>
        <w:rPr>
          <w:rFonts w:hint="eastAsia"/>
        </w:rPr>
        <w:t>质量保证记录的控制；</w:t>
      </w:r>
    </w:p>
    <w:p w:rsidR="00FF0CED" w:rsidRDefault="00FF0CED" w:rsidP="000135D1">
      <w:pPr>
        <w:pStyle w:val="afb"/>
        <w:spacing w:line="288" w:lineRule="auto"/>
      </w:pPr>
      <w:r>
        <w:rPr>
          <w:rFonts w:hint="eastAsia"/>
        </w:rPr>
        <w:t>设计技术支持和服务的控制。</w:t>
      </w:r>
    </w:p>
    <w:p w:rsidR="00534A6B" w:rsidRDefault="00FF0CED" w:rsidP="000135D1">
      <w:pPr>
        <w:pStyle w:val="afffffffff2"/>
        <w:spacing w:line="288" w:lineRule="auto"/>
      </w:pPr>
      <w:r>
        <w:rPr>
          <w:rFonts w:hint="eastAsia"/>
        </w:rPr>
        <w:t>设计经理及各专业负责人应配合控制人员进行设计费用进度综合检测和趋势预测，分析偏差原因，提出纠正措施。</w:t>
      </w:r>
    </w:p>
    <w:p w:rsidR="00534A6B" w:rsidRPr="00AF7823" w:rsidRDefault="00534A6B" w:rsidP="000135D1">
      <w:pPr>
        <w:pStyle w:val="afffffffff2"/>
        <w:spacing w:line="288" w:lineRule="auto"/>
      </w:pPr>
      <w:r w:rsidRPr="00534A6B">
        <w:rPr>
          <w:rFonts w:hint="eastAsia"/>
        </w:rPr>
        <w:t>设计分包合同中应明确</w:t>
      </w:r>
      <w:r>
        <w:rPr>
          <w:rFonts w:hint="eastAsia"/>
        </w:rPr>
        <w:t>分包方质量管理的要求，同时为使分包方提供的设计满足分包合同的质量</w:t>
      </w:r>
      <w:r w:rsidRPr="00534A6B">
        <w:rPr>
          <w:rFonts w:hint="eastAsia"/>
        </w:rPr>
        <w:t>要求，应对分包方实施质量控制。</w:t>
      </w:r>
    </w:p>
    <w:p w:rsidR="006C2BC8" w:rsidRPr="00D854B7" w:rsidRDefault="00900ADE" w:rsidP="000135D1">
      <w:pPr>
        <w:pStyle w:val="afff2"/>
        <w:spacing w:before="240" w:after="240" w:line="288" w:lineRule="auto"/>
        <w:rPr>
          <w:szCs w:val="21"/>
        </w:rPr>
      </w:pPr>
      <w:bookmarkStart w:id="184" w:name="_Toc205477958"/>
      <w:bookmarkStart w:id="185" w:name="_Toc206599498"/>
      <w:r>
        <w:rPr>
          <w:rFonts w:hint="eastAsia"/>
          <w:szCs w:val="21"/>
        </w:rPr>
        <w:t>项目采购管理</w:t>
      </w:r>
      <w:bookmarkEnd w:id="184"/>
      <w:bookmarkEnd w:id="185"/>
    </w:p>
    <w:p w:rsidR="00623F2C" w:rsidRDefault="00623F2C" w:rsidP="000135D1">
      <w:pPr>
        <w:pStyle w:val="afff3"/>
        <w:spacing w:before="120" w:after="120" w:line="288" w:lineRule="auto"/>
      </w:pPr>
      <w:r>
        <w:rPr>
          <w:rFonts w:hint="eastAsia"/>
        </w:rPr>
        <w:t>一般规定</w:t>
      </w:r>
    </w:p>
    <w:p w:rsidR="001D0F26" w:rsidRDefault="009F1400" w:rsidP="000135D1">
      <w:pPr>
        <w:pStyle w:val="afffffffff2"/>
        <w:spacing w:line="288" w:lineRule="auto"/>
      </w:pPr>
      <w:r>
        <w:rPr>
          <w:rFonts w:hint="eastAsia"/>
        </w:rPr>
        <w:t>项目采购管理应由采购经理负责，并适时组建项目采购组。在项目实施过程中，采购经理应接受项目总经理和工程总承包企业采购管理部门的管理。</w:t>
      </w:r>
    </w:p>
    <w:p w:rsidR="001D0F26" w:rsidRDefault="009F1400" w:rsidP="000135D1">
      <w:pPr>
        <w:pStyle w:val="afffffffff2"/>
        <w:spacing w:line="288" w:lineRule="auto"/>
      </w:pPr>
      <w:r>
        <w:rPr>
          <w:rFonts w:hint="eastAsia"/>
        </w:rPr>
        <w:t>采购工作应按项目的技术、质量、安全、进度和费用要求，获得所需的设备、材料及有关服务。</w:t>
      </w:r>
    </w:p>
    <w:p w:rsidR="00623F2C" w:rsidRPr="00623F2C" w:rsidRDefault="009F1400" w:rsidP="000135D1">
      <w:pPr>
        <w:pStyle w:val="afffffffff2"/>
        <w:spacing w:line="288" w:lineRule="auto"/>
      </w:pPr>
      <w:r>
        <w:rPr>
          <w:rFonts w:hint="eastAsia"/>
        </w:rPr>
        <w:t>工程总承包企业宜对供应商进行资格预审</w:t>
      </w:r>
      <w:r w:rsidR="001D0F26">
        <w:rPr>
          <w:rFonts w:hint="eastAsia"/>
        </w:rPr>
        <w:t>。</w:t>
      </w:r>
    </w:p>
    <w:p w:rsidR="00663635" w:rsidRDefault="00663635" w:rsidP="000135D1">
      <w:pPr>
        <w:pStyle w:val="afff3"/>
        <w:spacing w:before="120" w:after="120" w:line="288" w:lineRule="auto"/>
      </w:pPr>
      <w:r>
        <w:rPr>
          <w:rFonts w:hint="eastAsia"/>
        </w:rPr>
        <w:t>采购策划</w:t>
      </w:r>
    </w:p>
    <w:p w:rsidR="008A0833" w:rsidRDefault="00603EF5" w:rsidP="000135D1">
      <w:pPr>
        <w:pStyle w:val="afffffffff2"/>
        <w:spacing w:line="288" w:lineRule="auto"/>
      </w:pPr>
      <w:r>
        <w:rPr>
          <w:rFonts w:hint="eastAsia"/>
        </w:rPr>
        <w:t>采购策划应由采购经理负责组织编制，并经项目总经理批准后实施。</w:t>
      </w:r>
    </w:p>
    <w:p w:rsidR="00663635" w:rsidRDefault="00663635" w:rsidP="000135D1">
      <w:pPr>
        <w:pStyle w:val="afffffffff2"/>
        <w:spacing w:line="288" w:lineRule="auto"/>
      </w:pPr>
      <w:r>
        <w:rPr>
          <w:rFonts w:hint="eastAsia"/>
        </w:rPr>
        <w:t>采购策划编制的依据应包括</w:t>
      </w:r>
      <w:r w:rsidR="00603EF5">
        <w:rPr>
          <w:rFonts w:hint="eastAsia"/>
        </w:rPr>
        <w:t>：</w:t>
      </w:r>
    </w:p>
    <w:p w:rsidR="00603EF5" w:rsidRDefault="00663635" w:rsidP="000135D1">
      <w:pPr>
        <w:pStyle w:val="afb"/>
        <w:numPr>
          <w:ilvl w:val="0"/>
          <w:numId w:val="71"/>
        </w:numPr>
        <w:spacing w:line="288" w:lineRule="auto"/>
      </w:pPr>
      <w:r>
        <w:rPr>
          <w:rFonts w:hint="eastAsia"/>
        </w:rPr>
        <w:t>工程总承包合同</w:t>
      </w:r>
      <w:r w:rsidR="00603EF5">
        <w:rPr>
          <w:rFonts w:hint="eastAsia"/>
        </w:rPr>
        <w:t>；</w:t>
      </w:r>
    </w:p>
    <w:p w:rsidR="004958DE" w:rsidRDefault="00663635" w:rsidP="000135D1">
      <w:pPr>
        <w:pStyle w:val="afb"/>
        <w:numPr>
          <w:ilvl w:val="0"/>
          <w:numId w:val="71"/>
        </w:numPr>
        <w:spacing w:line="288" w:lineRule="auto"/>
      </w:pPr>
      <w:r>
        <w:rPr>
          <w:rFonts w:hint="eastAsia"/>
        </w:rPr>
        <w:t>项目管理</w:t>
      </w:r>
      <w:r w:rsidR="00603EF5">
        <w:rPr>
          <w:rFonts w:hint="eastAsia"/>
        </w:rPr>
        <w:t>计划和项目实施计划</w:t>
      </w:r>
      <w:r w:rsidR="004958DE">
        <w:rPr>
          <w:rFonts w:hint="eastAsia"/>
        </w:rPr>
        <w:t>；</w:t>
      </w:r>
    </w:p>
    <w:p w:rsidR="003E0661" w:rsidRDefault="00663635" w:rsidP="000135D1">
      <w:pPr>
        <w:pStyle w:val="afb"/>
        <w:numPr>
          <w:ilvl w:val="0"/>
          <w:numId w:val="71"/>
        </w:numPr>
        <w:spacing w:line="288" w:lineRule="auto"/>
      </w:pPr>
      <w:r>
        <w:rPr>
          <w:rFonts w:hint="eastAsia"/>
        </w:rPr>
        <w:t>工程项目进度计划</w:t>
      </w:r>
      <w:r w:rsidR="003E0661">
        <w:rPr>
          <w:rFonts w:hint="eastAsia"/>
        </w:rPr>
        <w:t>；</w:t>
      </w:r>
    </w:p>
    <w:p w:rsidR="003E0661" w:rsidRDefault="003E0661" w:rsidP="000135D1">
      <w:pPr>
        <w:pStyle w:val="afb"/>
        <w:numPr>
          <w:ilvl w:val="0"/>
          <w:numId w:val="71"/>
        </w:numPr>
        <w:spacing w:line="288" w:lineRule="auto"/>
      </w:pPr>
      <w:r>
        <w:rPr>
          <w:rFonts w:hint="eastAsia"/>
        </w:rPr>
        <w:t>工程总承包企业</w:t>
      </w:r>
      <w:r w:rsidR="00663635">
        <w:rPr>
          <w:rFonts w:hint="eastAsia"/>
        </w:rPr>
        <w:t>有关采购管理程序和制度。</w:t>
      </w:r>
    </w:p>
    <w:p w:rsidR="00663635" w:rsidRDefault="00663635" w:rsidP="000135D1">
      <w:pPr>
        <w:pStyle w:val="afffffffff2"/>
        <w:spacing w:line="288" w:lineRule="auto"/>
      </w:pPr>
      <w:r>
        <w:rPr>
          <w:rFonts w:hint="eastAsia"/>
        </w:rPr>
        <w:t>采购策划至少应包括以下内容</w:t>
      </w:r>
      <w:r w:rsidR="003E0661">
        <w:rPr>
          <w:rFonts w:hint="eastAsia"/>
        </w:rPr>
        <w:t>：</w:t>
      </w:r>
    </w:p>
    <w:p w:rsidR="003E0661" w:rsidRDefault="00663635" w:rsidP="000135D1">
      <w:pPr>
        <w:pStyle w:val="afb"/>
        <w:numPr>
          <w:ilvl w:val="0"/>
          <w:numId w:val="72"/>
        </w:numPr>
        <w:spacing w:line="288" w:lineRule="auto"/>
      </w:pPr>
      <w:r>
        <w:rPr>
          <w:rFonts w:hint="eastAsia"/>
        </w:rPr>
        <w:t>编制依据</w:t>
      </w:r>
      <w:r w:rsidR="003E0661">
        <w:rPr>
          <w:rFonts w:hint="eastAsia"/>
        </w:rPr>
        <w:t>；</w:t>
      </w:r>
    </w:p>
    <w:p w:rsidR="003E0661" w:rsidRDefault="00663635" w:rsidP="000135D1">
      <w:pPr>
        <w:pStyle w:val="afb"/>
        <w:numPr>
          <w:ilvl w:val="0"/>
          <w:numId w:val="72"/>
        </w:numPr>
        <w:spacing w:line="288" w:lineRule="auto"/>
      </w:pPr>
      <w:r>
        <w:rPr>
          <w:rFonts w:hint="eastAsia"/>
        </w:rPr>
        <w:t>项目概况</w:t>
      </w:r>
      <w:r w:rsidR="003E0661">
        <w:rPr>
          <w:rFonts w:hint="eastAsia"/>
        </w:rPr>
        <w:t>；</w:t>
      </w:r>
    </w:p>
    <w:p w:rsidR="003E0661" w:rsidRDefault="00663635" w:rsidP="000135D1">
      <w:pPr>
        <w:pStyle w:val="afb"/>
        <w:numPr>
          <w:ilvl w:val="0"/>
          <w:numId w:val="72"/>
        </w:numPr>
        <w:spacing w:line="288" w:lineRule="auto"/>
      </w:pPr>
      <w:r>
        <w:rPr>
          <w:rFonts w:hint="eastAsia"/>
        </w:rPr>
        <w:t>采购工作范围和内容</w:t>
      </w:r>
      <w:r w:rsidR="003E0661">
        <w:rPr>
          <w:rFonts w:hint="eastAsia"/>
        </w:rPr>
        <w:t>；</w:t>
      </w:r>
    </w:p>
    <w:p w:rsidR="003E0661" w:rsidRDefault="00663635" w:rsidP="000135D1">
      <w:pPr>
        <w:pStyle w:val="afb"/>
        <w:numPr>
          <w:ilvl w:val="0"/>
          <w:numId w:val="72"/>
        </w:numPr>
        <w:spacing w:line="288" w:lineRule="auto"/>
      </w:pPr>
      <w:r>
        <w:rPr>
          <w:rFonts w:hint="eastAsia"/>
        </w:rPr>
        <w:t>采购原则</w:t>
      </w:r>
      <w:r w:rsidR="003E0661">
        <w:rPr>
          <w:rFonts w:hint="eastAsia"/>
        </w:rPr>
        <w:t>；</w:t>
      </w:r>
    </w:p>
    <w:p w:rsidR="003E0661" w:rsidRDefault="00663635" w:rsidP="000135D1">
      <w:pPr>
        <w:pStyle w:val="afb"/>
        <w:numPr>
          <w:ilvl w:val="0"/>
          <w:numId w:val="72"/>
        </w:numPr>
        <w:spacing w:line="288" w:lineRule="auto"/>
      </w:pPr>
      <w:r>
        <w:rPr>
          <w:rFonts w:hint="eastAsia"/>
        </w:rPr>
        <w:t>采购的组织机构</w:t>
      </w:r>
      <w:r w:rsidR="003E0661">
        <w:rPr>
          <w:rFonts w:hint="eastAsia"/>
        </w:rPr>
        <w:t>；</w:t>
      </w:r>
    </w:p>
    <w:p w:rsidR="004640E5" w:rsidRDefault="00663635" w:rsidP="000135D1">
      <w:pPr>
        <w:pStyle w:val="afb"/>
        <w:numPr>
          <w:ilvl w:val="0"/>
          <w:numId w:val="72"/>
        </w:numPr>
        <w:spacing w:line="288" w:lineRule="auto"/>
      </w:pPr>
      <w:r>
        <w:rPr>
          <w:rFonts w:hint="eastAsia"/>
        </w:rPr>
        <w:t>采购进度的主要控制目标和要求</w:t>
      </w:r>
      <w:r w:rsidR="004640E5">
        <w:rPr>
          <w:rFonts w:hint="eastAsia"/>
        </w:rPr>
        <w:t>；</w:t>
      </w:r>
    </w:p>
    <w:p w:rsidR="004640E5" w:rsidRDefault="004640E5" w:rsidP="000135D1">
      <w:pPr>
        <w:pStyle w:val="afb"/>
        <w:numPr>
          <w:ilvl w:val="0"/>
          <w:numId w:val="72"/>
        </w:numPr>
        <w:spacing w:line="288" w:lineRule="auto"/>
      </w:pPr>
      <w:r>
        <w:rPr>
          <w:rFonts w:hint="eastAsia"/>
        </w:rPr>
        <w:t>采购费用</w:t>
      </w:r>
      <w:r w:rsidR="00663635">
        <w:rPr>
          <w:rFonts w:hint="eastAsia"/>
        </w:rPr>
        <w:t>控制的主要目标、要求和措施</w:t>
      </w:r>
      <w:r>
        <w:rPr>
          <w:rFonts w:hint="eastAsia"/>
        </w:rPr>
        <w:t>；</w:t>
      </w:r>
    </w:p>
    <w:p w:rsidR="004640E5" w:rsidRDefault="00663635" w:rsidP="000135D1">
      <w:pPr>
        <w:pStyle w:val="afb"/>
        <w:numPr>
          <w:ilvl w:val="0"/>
          <w:numId w:val="72"/>
        </w:numPr>
        <w:spacing w:line="288" w:lineRule="auto"/>
      </w:pPr>
      <w:r>
        <w:rPr>
          <w:rFonts w:hint="eastAsia"/>
        </w:rPr>
        <w:t>采购质量控制的主要目标、要求和措施</w:t>
      </w:r>
      <w:r w:rsidR="004640E5">
        <w:rPr>
          <w:rFonts w:hint="eastAsia"/>
        </w:rPr>
        <w:t>；</w:t>
      </w:r>
    </w:p>
    <w:p w:rsidR="008A0833" w:rsidRDefault="00663635" w:rsidP="000135D1">
      <w:pPr>
        <w:pStyle w:val="afb"/>
        <w:numPr>
          <w:ilvl w:val="0"/>
          <w:numId w:val="72"/>
        </w:numPr>
        <w:spacing w:line="288" w:lineRule="auto"/>
      </w:pPr>
      <w:r>
        <w:rPr>
          <w:rFonts w:hint="eastAsia"/>
        </w:rPr>
        <w:t>采购</w:t>
      </w:r>
      <w:r w:rsidR="004640E5">
        <w:rPr>
          <w:rFonts w:hint="eastAsia"/>
        </w:rPr>
        <w:t>协调</w:t>
      </w:r>
      <w:r>
        <w:rPr>
          <w:rFonts w:hint="eastAsia"/>
        </w:rPr>
        <w:t>程序</w:t>
      </w:r>
      <w:r w:rsidR="008A0833">
        <w:rPr>
          <w:rFonts w:hint="eastAsia"/>
        </w:rPr>
        <w:t>；</w:t>
      </w:r>
    </w:p>
    <w:p w:rsidR="008A0833" w:rsidRDefault="00663635" w:rsidP="000135D1">
      <w:pPr>
        <w:pStyle w:val="afb"/>
        <w:numPr>
          <w:ilvl w:val="0"/>
          <w:numId w:val="72"/>
        </w:numPr>
        <w:spacing w:line="288" w:lineRule="auto"/>
      </w:pPr>
      <w:r>
        <w:rPr>
          <w:rFonts w:hint="eastAsia"/>
        </w:rPr>
        <w:t>配置管理</w:t>
      </w:r>
      <w:r w:rsidR="008A0833">
        <w:rPr>
          <w:rFonts w:hint="eastAsia"/>
        </w:rPr>
        <w:t>；</w:t>
      </w:r>
    </w:p>
    <w:p w:rsidR="008A0833" w:rsidRPr="008A0833" w:rsidRDefault="00663635" w:rsidP="000135D1">
      <w:pPr>
        <w:pStyle w:val="afb"/>
        <w:numPr>
          <w:ilvl w:val="0"/>
          <w:numId w:val="72"/>
        </w:numPr>
        <w:spacing w:line="288" w:lineRule="auto"/>
      </w:pPr>
      <w:r>
        <w:rPr>
          <w:rFonts w:hint="eastAsia"/>
        </w:rPr>
        <w:t>特殊采购事项的处理原则。</w:t>
      </w:r>
    </w:p>
    <w:p w:rsidR="00E46821" w:rsidRDefault="00E46821" w:rsidP="000135D1">
      <w:pPr>
        <w:pStyle w:val="afff3"/>
        <w:spacing w:before="120" w:after="120" w:line="288" w:lineRule="auto"/>
      </w:pPr>
      <w:r>
        <w:rPr>
          <w:rFonts w:hint="eastAsia"/>
        </w:rPr>
        <w:t>采买</w:t>
      </w:r>
    </w:p>
    <w:p w:rsidR="00CB457D" w:rsidRDefault="00E46821" w:rsidP="000135D1">
      <w:pPr>
        <w:pStyle w:val="afffffffff2"/>
        <w:spacing w:line="288" w:lineRule="auto"/>
      </w:pPr>
      <w:r>
        <w:rPr>
          <w:rFonts w:hint="eastAsia"/>
        </w:rPr>
        <w:lastRenderedPageBreak/>
        <w:t>采买工作</w:t>
      </w:r>
      <w:proofErr w:type="gramStart"/>
      <w:r>
        <w:rPr>
          <w:rFonts w:hint="eastAsia"/>
        </w:rPr>
        <w:t>宜包括</w:t>
      </w:r>
      <w:proofErr w:type="gramEnd"/>
      <w:r w:rsidR="00330547">
        <w:rPr>
          <w:rFonts w:hint="eastAsia"/>
        </w:rPr>
        <w:t>成立采购组、</w:t>
      </w:r>
      <w:r>
        <w:rPr>
          <w:rFonts w:hint="eastAsia"/>
        </w:rPr>
        <w:t>接收请购文件、确定采买方式、</w:t>
      </w:r>
      <w:r w:rsidR="00330547">
        <w:rPr>
          <w:rFonts w:hint="eastAsia"/>
        </w:rPr>
        <w:t>潜在供应商的资格预审、确定潜在合格供应商、</w:t>
      </w:r>
      <w:r>
        <w:rPr>
          <w:rFonts w:hint="eastAsia"/>
        </w:rPr>
        <w:t>实施采买和签订采购合同或订单等内容</w:t>
      </w:r>
      <w:r w:rsidR="00330547">
        <w:rPr>
          <w:rFonts w:hint="eastAsia"/>
        </w:rPr>
        <w:t>。</w:t>
      </w:r>
    </w:p>
    <w:p w:rsidR="00CB457D" w:rsidRDefault="00F60CEC" w:rsidP="000135D1">
      <w:pPr>
        <w:pStyle w:val="afffffffff2"/>
        <w:spacing w:line="288" w:lineRule="auto"/>
      </w:pPr>
      <w:r>
        <w:rPr>
          <w:rFonts w:hint="eastAsia"/>
        </w:rPr>
        <w:t>采购</w:t>
      </w:r>
      <w:r w:rsidRPr="00F60CEC">
        <w:rPr>
          <w:rFonts w:hint="eastAsia"/>
        </w:rPr>
        <w:t>组应包括技术、商务、财务</w:t>
      </w:r>
      <w:r>
        <w:rPr>
          <w:rFonts w:hint="eastAsia"/>
        </w:rPr>
        <w:t>等专业人员，必要时应包括</w:t>
      </w:r>
      <w:r w:rsidRPr="00F60CEC">
        <w:rPr>
          <w:rFonts w:hint="eastAsia"/>
        </w:rPr>
        <w:t>质量保证</w:t>
      </w:r>
      <w:r>
        <w:rPr>
          <w:rFonts w:hint="eastAsia"/>
        </w:rPr>
        <w:t>人员。</w:t>
      </w:r>
    </w:p>
    <w:p w:rsidR="00CB457D" w:rsidRDefault="002151E4" w:rsidP="000135D1">
      <w:pPr>
        <w:pStyle w:val="afffffffff2"/>
        <w:spacing w:line="288" w:lineRule="auto"/>
      </w:pPr>
      <w:r>
        <w:rPr>
          <w:rFonts w:hint="eastAsia"/>
        </w:rPr>
        <w:t>采购组应按批准的请购文件组织采买。</w:t>
      </w:r>
      <w:r w:rsidRPr="002151E4">
        <w:rPr>
          <w:rFonts w:hint="eastAsia"/>
        </w:rPr>
        <w:t>采用招标方式采购的，应制定评标方法、原则、标准和细则</w:t>
      </w:r>
      <w:r>
        <w:rPr>
          <w:rFonts w:hint="eastAsia"/>
        </w:rPr>
        <w:t>；</w:t>
      </w:r>
      <w:r w:rsidRPr="002151E4">
        <w:rPr>
          <w:rFonts w:hint="eastAsia"/>
        </w:rPr>
        <w:t>成立评标委员会</w:t>
      </w:r>
      <w:r>
        <w:rPr>
          <w:rFonts w:hint="eastAsia"/>
        </w:rPr>
        <w:t>；</w:t>
      </w:r>
      <w:r w:rsidRPr="002151E4">
        <w:rPr>
          <w:rFonts w:hint="eastAsia"/>
        </w:rPr>
        <w:t>根据评标委员会的推荐确定中标人</w:t>
      </w:r>
      <w:r>
        <w:rPr>
          <w:rFonts w:hint="eastAsia"/>
        </w:rPr>
        <w:t>；</w:t>
      </w:r>
      <w:r w:rsidRPr="002151E4">
        <w:rPr>
          <w:rFonts w:hint="eastAsia"/>
        </w:rPr>
        <w:t>必要时，可与中标人进一步进行商务及技术澄清。</w:t>
      </w:r>
    </w:p>
    <w:p w:rsidR="00E46821" w:rsidRDefault="00E46821" w:rsidP="000135D1">
      <w:pPr>
        <w:pStyle w:val="afffffffff2"/>
        <w:spacing w:line="288" w:lineRule="auto"/>
      </w:pPr>
      <w:r>
        <w:rPr>
          <w:rFonts w:hint="eastAsia"/>
        </w:rPr>
        <w:t>采购合同或订单应完整、准确、严密、合法，</w:t>
      </w:r>
      <w:proofErr w:type="gramStart"/>
      <w:r>
        <w:rPr>
          <w:rFonts w:hint="eastAsia"/>
        </w:rPr>
        <w:t>宜包括</w:t>
      </w:r>
      <w:proofErr w:type="gramEnd"/>
      <w:r>
        <w:rPr>
          <w:rFonts w:hint="eastAsia"/>
        </w:rPr>
        <w:t>下列主要内容:</w:t>
      </w:r>
    </w:p>
    <w:p w:rsidR="002151E4" w:rsidRDefault="00E46821" w:rsidP="000135D1">
      <w:pPr>
        <w:pStyle w:val="afb"/>
        <w:numPr>
          <w:ilvl w:val="0"/>
          <w:numId w:val="69"/>
        </w:numPr>
        <w:spacing w:line="288" w:lineRule="auto"/>
      </w:pPr>
      <w:r>
        <w:rPr>
          <w:rFonts w:hint="eastAsia"/>
        </w:rPr>
        <w:t>采购合同或订单正文及其附件</w:t>
      </w:r>
      <w:r w:rsidR="002151E4">
        <w:rPr>
          <w:rFonts w:hint="eastAsia"/>
        </w:rPr>
        <w:t>；</w:t>
      </w:r>
    </w:p>
    <w:p w:rsidR="002151E4" w:rsidRDefault="00E46821" w:rsidP="000135D1">
      <w:pPr>
        <w:pStyle w:val="afb"/>
        <w:numPr>
          <w:ilvl w:val="0"/>
          <w:numId w:val="69"/>
        </w:numPr>
        <w:spacing w:line="288" w:lineRule="auto"/>
      </w:pPr>
      <w:r>
        <w:rPr>
          <w:rFonts w:hint="eastAsia"/>
        </w:rPr>
        <w:t>技术要求及其补充文件</w:t>
      </w:r>
      <w:r w:rsidR="002151E4">
        <w:rPr>
          <w:rFonts w:hint="eastAsia"/>
        </w:rPr>
        <w:t>；</w:t>
      </w:r>
    </w:p>
    <w:p w:rsidR="00CB457D" w:rsidRDefault="00E46821" w:rsidP="000135D1">
      <w:pPr>
        <w:pStyle w:val="afb"/>
        <w:numPr>
          <w:ilvl w:val="0"/>
          <w:numId w:val="69"/>
        </w:numPr>
        <w:spacing w:line="288" w:lineRule="auto"/>
      </w:pPr>
      <w:r>
        <w:rPr>
          <w:rFonts w:hint="eastAsia"/>
        </w:rPr>
        <w:t>报价文件</w:t>
      </w:r>
      <w:r w:rsidR="00CB457D">
        <w:rPr>
          <w:rFonts w:hint="eastAsia"/>
        </w:rPr>
        <w:t>；</w:t>
      </w:r>
    </w:p>
    <w:p w:rsidR="00CB457D" w:rsidRDefault="00E46821" w:rsidP="000135D1">
      <w:pPr>
        <w:pStyle w:val="afb"/>
        <w:numPr>
          <w:ilvl w:val="0"/>
          <w:numId w:val="69"/>
        </w:numPr>
        <w:spacing w:line="288" w:lineRule="auto"/>
      </w:pPr>
      <w:r>
        <w:rPr>
          <w:rFonts w:hint="eastAsia"/>
        </w:rPr>
        <w:t>会议纪要</w:t>
      </w:r>
      <w:r w:rsidR="00CB457D">
        <w:rPr>
          <w:rFonts w:hint="eastAsia"/>
        </w:rPr>
        <w:t>；</w:t>
      </w:r>
    </w:p>
    <w:p w:rsidR="00E46821" w:rsidRPr="00E46821" w:rsidRDefault="00E46821" w:rsidP="000135D1">
      <w:pPr>
        <w:pStyle w:val="afb"/>
        <w:numPr>
          <w:ilvl w:val="0"/>
          <w:numId w:val="69"/>
        </w:numPr>
        <w:spacing w:line="288" w:lineRule="auto"/>
      </w:pPr>
      <w:r>
        <w:rPr>
          <w:rFonts w:hint="eastAsia"/>
        </w:rPr>
        <w:t>涉及商务和技术内容变更所形成的书面文件。</w:t>
      </w:r>
    </w:p>
    <w:p w:rsidR="00E46821" w:rsidRDefault="00B70AD6" w:rsidP="000135D1">
      <w:pPr>
        <w:pStyle w:val="afff3"/>
        <w:spacing w:before="120" w:after="120" w:line="288" w:lineRule="auto"/>
      </w:pPr>
      <w:r>
        <w:rPr>
          <w:rFonts w:hint="eastAsia"/>
        </w:rPr>
        <w:t>催交</w:t>
      </w:r>
    </w:p>
    <w:p w:rsidR="00907553" w:rsidRDefault="00B2667B" w:rsidP="000135D1">
      <w:pPr>
        <w:pStyle w:val="afffffffff2"/>
        <w:spacing w:line="288" w:lineRule="auto"/>
      </w:pPr>
      <w:r>
        <w:rPr>
          <w:rFonts w:hint="eastAsia"/>
        </w:rPr>
        <w:t>采购经理应组织相关人员，根据设备、材料的重要性划分催交等级，确定催交方式和频度，制定催交计划并组织实施</w:t>
      </w:r>
      <w:r w:rsidR="008A5488">
        <w:rPr>
          <w:rFonts w:hint="eastAsia"/>
        </w:rPr>
        <w:t>。</w:t>
      </w:r>
    </w:p>
    <w:p w:rsidR="00B2667B" w:rsidRDefault="00B2667B" w:rsidP="000135D1">
      <w:pPr>
        <w:pStyle w:val="afffffffff2"/>
        <w:spacing w:line="288" w:lineRule="auto"/>
      </w:pPr>
      <w:r>
        <w:rPr>
          <w:rFonts w:hint="eastAsia"/>
        </w:rPr>
        <w:t>催交工</w:t>
      </w:r>
      <w:proofErr w:type="gramStart"/>
      <w:r>
        <w:rPr>
          <w:rFonts w:hint="eastAsia"/>
        </w:rPr>
        <w:t>作宜包括</w:t>
      </w:r>
      <w:proofErr w:type="gramEnd"/>
      <w:r>
        <w:rPr>
          <w:rFonts w:hint="eastAsia"/>
        </w:rPr>
        <w:t>下列主要内容：</w:t>
      </w:r>
    </w:p>
    <w:p w:rsidR="00907553" w:rsidRDefault="00B2667B" w:rsidP="000135D1">
      <w:pPr>
        <w:pStyle w:val="afb"/>
        <w:numPr>
          <w:ilvl w:val="0"/>
          <w:numId w:val="70"/>
        </w:numPr>
        <w:spacing w:line="288" w:lineRule="auto"/>
      </w:pPr>
      <w:r>
        <w:rPr>
          <w:rFonts w:hint="eastAsia"/>
        </w:rPr>
        <w:t>熟悉采购合同及附件</w:t>
      </w:r>
      <w:r w:rsidR="008A5488">
        <w:rPr>
          <w:rFonts w:hint="eastAsia"/>
        </w:rPr>
        <w:t>；</w:t>
      </w:r>
    </w:p>
    <w:p w:rsidR="00907553" w:rsidRDefault="00B2667B" w:rsidP="000135D1">
      <w:pPr>
        <w:pStyle w:val="afb"/>
        <w:numPr>
          <w:ilvl w:val="0"/>
          <w:numId w:val="70"/>
        </w:numPr>
        <w:spacing w:line="288" w:lineRule="auto"/>
      </w:pPr>
      <w:r>
        <w:rPr>
          <w:rFonts w:hint="eastAsia"/>
        </w:rPr>
        <w:t>根据设备、材料的催交等级，制定催交计划</w:t>
      </w:r>
      <w:r w:rsidR="008A5488">
        <w:rPr>
          <w:rFonts w:hint="eastAsia"/>
        </w:rPr>
        <w:t>；</w:t>
      </w:r>
    </w:p>
    <w:p w:rsidR="00907553" w:rsidRDefault="00B2667B" w:rsidP="000135D1">
      <w:pPr>
        <w:pStyle w:val="afb"/>
        <w:numPr>
          <w:ilvl w:val="0"/>
          <w:numId w:val="70"/>
        </w:numPr>
        <w:spacing w:line="288" w:lineRule="auto"/>
      </w:pPr>
      <w:r>
        <w:rPr>
          <w:rFonts w:hint="eastAsia"/>
        </w:rPr>
        <w:t>供应商</w:t>
      </w:r>
      <w:r w:rsidR="008A5488">
        <w:rPr>
          <w:rFonts w:hint="eastAsia"/>
        </w:rPr>
        <w:t>进度跟踪和管理；</w:t>
      </w:r>
    </w:p>
    <w:p w:rsidR="00907553" w:rsidRDefault="00907553" w:rsidP="000135D1">
      <w:pPr>
        <w:pStyle w:val="afb"/>
        <w:numPr>
          <w:ilvl w:val="0"/>
          <w:numId w:val="70"/>
        </w:numPr>
        <w:spacing w:line="288" w:lineRule="auto"/>
      </w:pPr>
      <w:r>
        <w:rPr>
          <w:rFonts w:hint="eastAsia"/>
        </w:rPr>
        <w:t>供应</w:t>
      </w:r>
      <w:proofErr w:type="gramStart"/>
      <w:r>
        <w:rPr>
          <w:rFonts w:hint="eastAsia"/>
        </w:rPr>
        <w:t>商设计</w:t>
      </w:r>
      <w:proofErr w:type="gramEnd"/>
      <w:r>
        <w:rPr>
          <w:rFonts w:hint="eastAsia"/>
        </w:rPr>
        <w:t xml:space="preserve">采购及制造文件审查及评审； </w:t>
      </w:r>
    </w:p>
    <w:p w:rsidR="00907553" w:rsidRDefault="00907553" w:rsidP="000135D1">
      <w:pPr>
        <w:pStyle w:val="afb"/>
        <w:numPr>
          <w:ilvl w:val="0"/>
          <w:numId w:val="70"/>
        </w:numPr>
        <w:spacing w:line="288" w:lineRule="auto"/>
      </w:pPr>
      <w:r>
        <w:rPr>
          <w:rFonts w:hint="eastAsia"/>
        </w:rPr>
        <w:t>变更不符合项管理；</w:t>
      </w:r>
    </w:p>
    <w:p w:rsidR="00907553" w:rsidRDefault="00B2667B" w:rsidP="000135D1">
      <w:pPr>
        <w:pStyle w:val="afb"/>
        <w:numPr>
          <w:ilvl w:val="0"/>
          <w:numId w:val="70"/>
        </w:numPr>
        <w:spacing w:line="288" w:lineRule="auto"/>
      </w:pPr>
      <w:r>
        <w:rPr>
          <w:rFonts w:hint="eastAsia"/>
        </w:rPr>
        <w:t>检查运输计划和货运文件的准备情况，催交合同约定的最终资料</w:t>
      </w:r>
      <w:r w:rsidR="00907553">
        <w:rPr>
          <w:rFonts w:hint="eastAsia"/>
        </w:rPr>
        <w:t>；</w:t>
      </w:r>
    </w:p>
    <w:p w:rsidR="00B2667B" w:rsidRPr="00B70AD6" w:rsidRDefault="00B2667B" w:rsidP="000135D1">
      <w:pPr>
        <w:pStyle w:val="afb"/>
        <w:numPr>
          <w:ilvl w:val="0"/>
          <w:numId w:val="70"/>
        </w:numPr>
        <w:spacing w:line="288" w:lineRule="auto"/>
      </w:pPr>
      <w:r>
        <w:rPr>
          <w:rFonts w:hint="eastAsia"/>
        </w:rPr>
        <w:t>编制催交状态报告。</w:t>
      </w:r>
    </w:p>
    <w:p w:rsidR="001B6A7E" w:rsidRDefault="001B6A7E" w:rsidP="000135D1">
      <w:pPr>
        <w:pStyle w:val="afff3"/>
        <w:spacing w:before="120" w:after="120" w:line="288" w:lineRule="auto"/>
      </w:pPr>
      <w:r>
        <w:rPr>
          <w:rFonts w:hint="eastAsia"/>
        </w:rPr>
        <w:t>运输与交付</w:t>
      </w:r>
    </w:p>
    <w:p w:rsidR="00CE2C1F" w:rsidRDefault="001B6A7E" w:rsidP="000135D1">
      <w:pPr>
        <w:pStyle w:val="afffffffff2"/>
        <w:spacing w:line="288" w:lineRule="auto"/>
      </w:pPr>
      <w:r>
        <w:rPr>
          <w:rFonts w:hint="eastAsia"/>
        </w:rPr>
        <w:t>采购组应依据采购合同约定的交货条件</w:t>
      </w:r>
      <w:r w:rsidR="006333BD">
        <w:rPr>
          <w:rFonts w:hint="eastAsia"/>
        </w:rPr>
        <w:t>，</w:t>
      </w:r>
      <w:r>
        <w:rPr>
          <w:rFonts w:hint="eastAsia"/>
        </w:rPr>
        <w:t>制定设备</w:t>
      </w:r>
      <w:bookmarkStart w:id="186" w:name="OLE_LINK69"/>
      <w:bookmarkStart w:id="187" w:name="OLE_LINK70"/>
      <w:r>
        <w:rPr>
          <w:rFonts w:hint="eastAsia"/>
        </w:rPr>
        <w:t>、</w:t>
      </w:r>
      <w:bookmarkEnd w:id="186"/>
      <w:bookmarkEnd w:id="187"/>
      <w:r>
        <w:rPr>
          <w:rFonts w:hint="eastAsia"/>
        </w:rPr>
        <w:t>材料运输计划并实施。</w:t>
      </w:r>
      <w:r w:rsidR="006333BD">
        <w:rPr>
          <w:rFonts w:hint="eastAsia"/>
        </w:rPr>
        <w:t>运输</w:t>
      </w:r>
      <w:r>
        <w:rPr>
          <w:rFonts w:hint="eastAsia"/>
        </w:rPr>
        <w:t>计划内容</w:t>
      </w:r>
      <w:proofErr w:type="gramStart"/>
      <w:r>
        <w:rPr>
          <w:rFonts w:hint="eastAsia"/>
        </w:rPr>
        <w:t>宜包括</w:t>
      </w:r>
      <w:proofErr w:type="gramEnd"/>
      <w:r>
        <w:rPr>
          <w:rFonts w:hint="eastAsia"/>
        </w:rPr>
        <w:t>运输前的准备工作、运输时间、运输方式、运输路线、人员安排和费用计划等。</w:t>
      </w:r>
    </w:p>
    <w:p w:rsidR="00CE2C1F" w:rsidRDefault="001B6A7E" w:rsidP="000135D1">
      <w:pPr>
        <w:pStyle w:val="afffffffff2"/>
        <w:spacing w:line="288" w:lineRule="auto"/>
      </w:pPr>
      <w:r>
        <w:rPr>
          <w:rFonts w:hint="eastAsia"/>
        </w:rPr>
        <w:t>采购组应依据采购合同约定，对包装和运输过程进行监督管理。</w:t>
      </w:r>
    </w:p>
    <w:p w:rsidR="00CE2C1F" w:rsidRDefault="001B6A7E" w:rsidP="000135D1">
      <w:pPr>
        <w:pStyle w:val="afffffffff2"/>
        <w:spacing w:line="288" w:lineRule="auto"/>
      </w:pPr>
      <w:r>
        <w:rPr>
          <w:rFonts w:hint="eastAsia"/>
        </w:rPr>
        <w:t>对超限</w:t>
      </w:r>
      <w:r w:rsidR="006333BD">
        <w:rPr>
          <w:rFonts w:hint="eastAsia"/>
        </w:rPr>
        <w:t>、超重</w:t>
      </w:r>
      <w:r>
        <w:rPr>
          <w:rFonts w:hint="eastAsia"/>
        </w:rPr>
        <w:t>和有特殊要求</w:t>
      </w:r>
      <w:r w:rsidR="006333BD">
        <w:rPr>
          <w:rFonts w:hint="eastAsia"/>
        </w:rPr>
        <w:t>的设备、材料</w:t>
      </w:r>
      <w:r>
        <w:rPr>
          <w:rFonts w:hint="eastAsia"/>
        </w:rPr>
        <w:t>的运输，采购组应制定专项运输方案，可委托专门运输机构承担。</w:t>
      </w:r>
    </w:p>
    <w:p w:rsidR="00CE2C1F" w:rsidRDefault="001B6A7E" w:rsidP="000135D1">
      <w:pPr>
        <w:pStyle w:val="afffffffff2"/>
        <w:spacing w:line="288" w:lineRule="auto"/>
      </w:pPr>
      <w:r>
        <w:rPr>
          <w:rFonts w:hint="eastAsia"/>
        </w:rPr>
        <w:t>对国际运输，应依据采购合同约定、国际公约和惯例进行，</w:t>
      </w:r>
      <w:r w:rsidR="006333BD">
        <w:rPr>
          <w:rFonts w:hint="eastAsia"/>
        </w:rPr>
        <w:t>履行</w:t>
      </w:r>
      <w:r>
        <w:rPr>
          <w:rFonts w:hint="eastAsia"/>
        </w:rPr>
        <w:t>报关、商检及保险等手续。</w:t>
      </w:r>
    </w:p>
    <w:p w:rsidR="00CE2C1F" w:rsidRDefault="001B6A7E" w:rsidP="000135D1">
      <w:pPr>
        <w:pStyle w:val="afffffffff2"/>
        <w:spacing w:line="288" w:lineRule="auto"/>
      </w:pPr>
      <w:r>
        <w:rPr>
          <w:rFonts w:hint="eastAsia"/>
        </w:rPr>
        <w:t>采购组应落实接货条件，编制卸货方案，做好现场接货</w:t>
      </w:r>
      <w:r w:rsidR="00CE2C1F">
        <w:rPr>
          <w:rFonts w:hint="eastAsia"/>
        </w:rPr>
        <w:t>工作。</w:t>
      </w:r>
    </w:p>
    <w:p w:rsidR="001B6A7E" w:rsidRPr="001B6A7E" w:rsidRDefault="001B6A7E" w:rsidP="000135D1">
      <w:pPr>
        <w:pStyle w:val="afffffffff2"/>
        <w:spacing w:line="288" w:lineRule="auto"/>
      </w:pPr>
      <w:r>
        <w:rPr>
          <w:rFonts w:hint="eastAsia"/>
        </w:rPr>
        <w:t>设备、材料运至指定地点后，接收人员应对照送货单清点、签收、注明设备和材料到货状态及其完整性，并填写接收报告并归档。</w:t>
      </w:r>
    </w:p>
    <w:p w:rsidR="00CF366F" w:rsidRDefault="00CF366F" w:rsidP="000135D1">
      <w:pPr>
        <w:pStyle w:val="afff3"/>
        <w:spacing w:before="120" w:after="120" w:line="288" w:lineRule="auto"/>
      </w:pPr>
      <w:r>
        <w:rPr>
          <w:rFonts w:hint="eastAsia"/>
        </w:rPr>
        <w:t>采购变更管理</w:t>
      </w:r>
    </w:p>
    <w:p w:rsidR="003F37A2" w:rsidRDefault="00CF366F" w:rsidP="000135D1">
      <w:pPr>
        <w:pStyle w:val="afffffffff2"/>
        <w:spacing w:line="288" w:lineRule="auto"/>
      </w:pPr>
      <w:r w:rsidRPr="00CF366F">
        <w:rPr>
          <w:rFonts w:hint="eastAsia"/>
        </w:rPr>
        <w:t>项目部应</w:t>
      </w:r>
      <w:r>
        <w:rPr>
          <w:rFonts w:hint="eastAsia"/>
        </w:rPr>
        <w:t>建立采购变更管理程序，并对变更过程进行控制。</w:t>
      </w:r>
    </w:p>
    <w:p w:rsidR="00CF366F" w:rsidRPr="00CF366F" w:rsidRDefault="003F37A2" w:rsidP="000135D1">
      <w:pPr>
        <w:pStyle w:val="afffffffff2"/>
        <w:spacing w:line="288" w:lineRule="auto"/>
      </w:pPr>
      <w:r>
        <w:rPr>
          <w:rFonts w:hint="eastAsia"/>
        </w:rPr>
        <w:t>采购组应</w:t>
      </w:r>
      <w:r w:rsidR="00CF366F" w:rsidRPr="00CF366F">
        <w:rPr>
          <w:rFonts w:hint="eastAsia"/>
        </w:rPr>
        <w:t>根据合同变更的</w:t>
      </w:r>
      <w:r>
        <w:rPr>
          <w:rFonts w:hint="eastAsia"/>
        </w:rPr>
        <w:t>范围和</w:t>
      </w:r>
      <w:r w:rsidR="00CF366F" w:rsidRPr="00CF366F">
        <w:rPr>
          <w:rFonts w:hint="eastAsia"/>
        </w:rPr>
        <w:t>内容</w:t>
      </w:r>
      <w:r>
        <w:rPr>
          <w:rFonts w:hint="eastAsia"/>
        </w:rPr>
        <w:t>，</w:t>
      </w:r>
      <w:r w:rsidR="00CF366F" w:rsidRPr="00CF366F">
        <w:rPr>
          <w:rFonts w:hint="eastAsia"/>
        </w:rPr>
        <w:t>预测相关费用和进度，并应配合项目部实施和控制。</w:t>
      </w:r>
    </w:p>
    <w:p w:rsidR="00900ADE" w:rsidRDefault="007C1153" w:rsidP="000135D1">
      <w:pPr>
        <w:pStyle w:val="afff3"/>
        <w:spacing w:before="120" w:after="120" w:line="288" w:lineRule="auto"/>
      </w:pPr>
      <w:r>
        <w:rPr>
          <w:rFonts w:hint="eastAsia"/>
        </w:rPr>
        <w:t>仓储管理</w:t>
      </w:r>
    </w:p>
    <w:p w:rsidR="004D7D08" w:rsidRDefault="007C1153" w:rsidP="000135D1">
      <w:pPr>
        <w:pStyle w:val="afffffffff2"/>
        <w:spacing w:line="288" w:lineRule="auto"/>
      </w:pPr>
      <w:bookmarkStart w:id="188" w:name="OLE_LINK66"/>
      <w:bookmarkStart w:id="189" w:name="OLE_LINK67"/>
      <w:r>
        <w:rPr>
          <w:rFonts w:hint="eastAsia"/>
        </w:rPr>
        <w:lastRenderedPageBreak/>
        <w:t>项目部</w:t>
      </w:r>
      <w:bookmarkEnd w:id="188"/>
      <w:bookmarkEnd w:id="189"/>
      <w:r>
        <w:rPr>
          <w:rFonts w:hint="eastAsia"/>
        </w:rPr>
        <w:t>应制定仓储规划。</w:t>
      </w:r>
    </w:p>
    <w:p w:rsidR="004D7D08" w:rsidRDefault="007C1153" w:rsidP="000135D1">
      <w:pPr>
        <w:pStyle w:val="afffffffff2"/>
        <w:spacing w:line="288" w:lineRule="auto"/>
      </w:pPr>
      <w:r>
        <w:rPr>
          <w:rFonts w:hint="eastAsia"/>
        </w:rPr>
        <w:t>项目部应在施工现场设置仓储管理人员，</w:t>
      </w:r>
      <w:r w:rsidR="004D7D08">
        <w:rPr>
          <w:rFonts w:hint="eastAsia"/>
        </w:rPr>
        <w:t>明确岗位职责，</w:t>
      </w:r>
      <w:r>
        <w:rPr>
          <w:rFonts w:hint="eastAsia"/>
        </w:rPr>
        <w:t>负责仓储管理工作。</w:t>
      </w:r>
    </w:p>
    <w:p w:rsidR="004D7D08" w:rsidRDefault="006333BD" w:rsidP="000135D1">
      <w:pPr>
        <w:pStyle w:val="afffffffff2"/>
        <w:spacing w:line="288" w:lineRule="auto"/>
      </w:pPr>
      <w:r>
        <w:rPr>
          <w:rFonts w:hint="eastAsia"/>
        </w:rPr>
        <w:t>采购组</w:t>
      </w:r>
      <w:r w:rsidR="004D7D08">
        <w:rPr>
          <w:rFonts w:hint="eastAsia"/>
        </w:rPr>
        <w:t>应建立设备</w:t>
      </w:r>
      <w:r>
        <w:rPr>
          <w:rFonts w:hint="eastAsia"/>
        </w:rPr>
        <w:t>、</w:t>
      </w:r>
      <w:r w:rsidR="004D7D08">
        <w:rPr>
          <w:rFonts w:hint="eastAsia"/>
        </w:rPr>
        <w:t>材料</w:t>
      </w:r>
      <w:r>
        <w:rPr>
          <w:rFonts w:hint="eastAsia"/>
        </w:rPr>
        <w:t>的</w:t>
      </w:r>
      <w:r w:rsidR="004D7D08" w:rsidRPr="004D7D08">
        <w:rPr>
          <w:rFonts w:hint="eastAsia"/>
        </w:rPr>
        <w:t>接收、检验、管理、维护、保养、发放等管理程序。</w:t>
      </w:r>
    </w:p>
    <w:p w:rsidR="004D7D08" w:rsidRDefault="006333BD" w:rsidP="000135D1">
      <w:pPr>
        <w:pStyle w:val="afffffffff2"/>
        <w:spacing w:line="288" w:lineRule="auto"/>
      </w:pPr>
      <w:r>
        <w:rPr>
          <w:rFonts w:hint="eastAsia"/>
        </w:rPr>
        <w:t>采购组</w:t>
      </w:r>
      <w:r w:rsidR="004D7D08">
        <w:rPr>
          <w:rFonts w:hint="eastAsia"/>
        </w:rPr>
        <w:t>应组织相关责任方进行设备</w:t>
      </w:r>
      <w:r>
        <w:rPr>
          <w:rFonts w:hint="eastAsia"/>
        </w:rPr>
        <w:t>、</w:t>
      </w:r>
      <w:r w:rsidR="004D7D08">
        <w:rPr>
          <w:rFonts w:hint="eastAsia"/>
        </w:rPr>
        <w:t>材料的</w:t>
      </w:r>
      <w:r w:rsidR="004D7D08" w:rsidRPr="004D7D08">
        <w:rPr>
          <w:rFonts w:hint="eastAsia"/>
        </w:rPr>
        <w:t>接收检验，资料、证明文件、检验记录等应齐全</w:t>
      </w:r>
      <w:r w:rsidR="004D7D08">
        <w:rPr>
          <w:rFonts w:hint="eastAsia"/>
        </w:rPr>
        <w:t>。</w:t>
      </w:r>
    </w:p>
    <w:p w:rsidR="007C1153" w:rsidRPr="007C1153" w:rsidRDefault="006333BD" w:rsidP="000135D1">
      <w:pPr>
        <w:pStyle w:val="afffffffff2"/>
        <w:spacing w:line="288" w:lineRule="auto"/>
      </w:pPr>
      <w:r>
        <w:rPr>
          <w:rFonts w:hint="eastAsia"/>
        </w:rPr>
        <w:t>采购组</w:t>
      </w:r>
      <w:r w:rsidR="004D7D08">
        <w:rPr>
          <w:rFonts w:hint="eastAsia"/>
        </w:rPr>
        <w:t>应根据</w:t>
      </w:r>
      <w:bookmarkStart w:id="190" w:name="OLE_LINK68"/>
      <w:r>
        <w:rPr>
          <w:rFonts w:hint="eastAsia"/>
        </w:rPr>
        <w:t>设备、</w:t>
      </w:r>
      <w:r w:rsidR="004D7D08">
        <w:rPr>
          <w:rFonts w:hint="eastAsia"/>
        </w:rPr>
        <w:t>材料</w:t>
      </w:r>
      <w:bookmarkEnd w:id="190"/>
      <w:r w:rsidR="004D7D08">
        <w:rPr>
          <w:rFonts w:hint="eastAsia"/>
        </w:rPr>
        <w:t>的存储要求进行维护、保管，并形成记录。</w:t>
      </w:r>
    </w:p>
    <w:p w:rsidR="00730963" w:rsidRDefault="00730963" w:rsidP="000135D1">
      <w:pPr>
        <w:pStyle w:val="afff2"/>
        <w:spacing w:before="240" w:after="240" w:line="288" w:lineRule="auto"/>
        <w:rPr>
          <w:szCs w:val="21"/>
        </w:rPr>
      </w:pPr>
      <w:bookmarkStart w:id="191" w:name="_Toc205477959"/>
      <w:bookmarkStart w:id="192" w:name="_Toc206599499"/>
      <w:r>
        <w:rPr>
          <w:rFonts w:hint="eastAsia"/>
          <w:szCs w:val="21"/>
        </w:rPr>
        <w:t>项目施工管理</w:t>
      </w:r>
      <w:bookmarkEnd w:id="191"/>
      <w:bookmarkEnd w:id="192"/>
    </w:p>
    <w:p w:rsidR="00730963" w:rsidRDefault="00D1733C" w:rsidP="000135D1">
      <w:pPr>
        <w:pStyle w:val="afff3"/>
        <w:spacing w:before="120" w:after="120" w:line="288" w:lineRule="auto"/>
      </w:pPr>
      <w:r>
        <w:rPr>
          <w:rFonts w:hint="eastAsia"/>
        </w:rPr>
        <w:t>一般规定</w:t>
      </w:r>
    </w:p>
    <w:p w:rsidR="00E20F85" w:rsidRDefault="00D1733C" w:rsidP="000135D1">
      <w:pPr>
        <w:pStyle w:val="afffffffff2"/>
        <w:spacing w:line="288" w:lineRule="auto"/>
      </w:pPr>
      <w:r>
        <w:rPr>
          <w:rFonts w:hint="eastAsia"/>
        </w:rPr>
        <w:t>光伏电站工程总承包项目的施工应由具备相应施工资质和能力的企业承担。</w:t>
      </w:r>
    </w:p>
    <w:p w:rsidR="00E20F85" w:rsidRDefault="00D1733C" w:rsidP="000135D1">
      <w:pPr>
        <w:pStyle w:val="afffffffff2"/>
        <w:spacing w:line="288" w:lineRule="auto"/>
      </w:pPr>
      <w:r>
        <w:rPr>
          <w:rFonts w:hint="eastAsia"/>
        </w:rPr>
        <w:t>施工管理应由施工经理负责，并适时组建施工组。在项目实施过程中，施工经理应接受项目总经理和</w:t>
      </w:r>
      <w:bookmarkStart w:id="193" w:name="OLE_LINK51"/>
      <w:bookmarkStart w:id="194" w:name="OLE_LINK52"/>
      <w:r>
        <w:rPr>
          <w:rFonts w:hint="eastAsia"/>
        </w:rPr>
        <w:t>工程总承包企业</w:t>
      </w:r>
      <w:bookmarkEnd w:id="193"/>
      <w:bookmarkEnd w:id="194"/>
      <w:r>
        <w:rPr>
          <w:rFonts w:hint="eastAsia"/>
        </w:rPr>
        <w:t>施工管理部门的管理。</w:t>
      </w:r>
    </w:p>
    <w:p w:rsidR="00D1733C" w:rsidRDefault="00D1733C" w:rsidP="000135D1">
      <w:pPr>
        <w:pStyle w:val="afffffffff2"/>
        <w:spacing w:line="288" w:lineRule="auto"/>
      </w:pPr>
      <w:r>
        <w:rPr>
          <w:rFonts w:hint="eastAsia"/>
        </w:rPr>
        <w:t>工程总承包企业</w:t>
      </w:r>
      <w:r w:rsidRPr="00D1733C">
        <w:rPr>
          <w:rFonts w:hint="eastAsia"/>
        </w:rPr>
        <w:t>应组织、协调、监督施工分包方开展工作。</w:t>
      </w:r>
    </w:p>
    <w:p w:rsidR="00D1733C" w:rsidRDefault="00D1733C" w:rsidP="000135D1">
      <w:pPr>
        <w:pStyle w:val="afff3"/>
        <w:spacing w:before="120" w:after="120" w:line="288" w:lineRule="auto"/>
      </w:pPr>
      <w:r>
        <w:rPr>
          <w:rFonts w:hint="eastAsia"/>
        </w:rPr>
        <w:t>施工执行计划</w:t>
      </w:r>
    </w:p>
    <w:p w:rsidR="00A715E4" w:rsidRDefault="00A715E4" w:rsidP="000135D1">
      <w:pPr>
        <w:pStyle w:val="afffffffff2"/>
        <w:spacing w:line="288" w:lineRule="auto"/>
      </w:pPr>
      <w:r>
        <w:rPr>
          <w:rFonts w:hint="eastAsia"/>
        </w:rPr>
        <w:t>施工执行计划应由施工经理负责组织编制，经项目总经理批准后组织实施，并</w:t>
      </w:r>
      <w:proofErr w:type="gramStart"/>
      <w:r>
        <w:rPr>
          <w:rFonts w:hint="eastAsia"/>
        </w:rPr>
        <w:t>报项目</w:t>
      </w:r>
      <w:proofErr w:type="gramEnd"/>
      <w:r>
        <w:rPr>
          <w:rFonts w:hint="eastAsia"/>
        </w:rPr>
        <w:t>发包人确认。</w:t>
      </w:r>
    </w:p>
    <w:p w:rsidR="00A715E4" w:rsidRDefault="00A715E4" w:rsidP="000135D1">
      <w:pPr>
        <w:pStyle w:val="afffffffff2"/>
        <w:spacing w:line="288" w:lineRule="auto"/>
      </w:pPr>
      <w:r>
        <w:rPr>
          <w:rFonts w:hint="eastAsia"/>
        </w:rPr>
        <w:t>施工执行计划</w:t>
      </w:r>
      <w:proofErr w:type="gramStart"/>
      <w:r>
        <w:rPr>
          <w:rFonts w:hint="eastAsia"/>
        </w:rPr>
        <w:t>宜包括</w:t>
      </w:r>
      <w:proofErr w:type="gramEnd"/>
      <w:r>
        <w:rPr>
          <w:rFonts w:hint="eastAsia"/>
        </w:rPr>
        <w:t>下列主要内容：</w:t>
      </w:r>
    </w:p>
    <w:p w:rsidR="00A715E4" w:rsidRDefault="00A715E4" w:rsidP="000135D1">
      <w:pPr>
        <w:pStyle w:val="afb"/>
        <w:numPr>
          <w:ilvl w:val="0"/>
          <w:numId w:val="68"/>
        </w:numPr>
        <w:spacing w:line="288" w:lineRule="auto"/>
      </w:pPr>
      <w:r>
        <w:rPr>
          <w:rFonts w:hint="eastAsia"/>
        </w:rPr>
        <w:t>工程概况；</w:t>
      </w:r>
    </w:p>
    <w:p w:rsidR="00A715E4" w:rsidRDefault="00A715E4" w:rsidP="000135D1">
      <w:pPr>
        <w:pStyle w:val="afb"/>
        <w:numPr>
          <w:ilvl w:val="0"/>
          <w:numId w:val="68"/>
        </w:numPr>
        <w:spacing w:line="288" w:lineRule="auto"/>
      </w:pPr>
      <w:r>
        <w:rPr>
          <w:rFonts w:hint="eastAsia"/>
        </w:rPr>
        <w:t>施工组织原则；</w:t>
      </w:r>
    </w:p>
    <w:p w:rsidR="00A715E4" w:rsidRDefault="00A715E4" w:rsidP="000135D1">
      <w:pPr>
        <w:pStyle w:val="afb"/>
        <w:numPr>
          <w:ilvl w:val="0"/>
          <w:numId w:val="68"/>
        </w:numPr>
        <w:spacing w:line="288" w:lineRule="auto"/>
      </w:pPr>
      <w:r>
        <w:rPr>
          <w:rFonts w:hint="eastAsia"/>
        </w:rPr>
        <w:t>施工质量计划；</w:t>
      </w:r>
    </w:p>
    <w:p w:rsidR="00A715E4" w:rsidRDefault="00A715E4" w:rsidP="000135D1">
      <w:pPr>
        <w:pStyle w:val="afb"/>
        <w:numPr>
          <w:ilvl w:val="0"/>
          <w:numId w:val="68"/>
        </w:numPr>
        <w:spacing w:line="288" w:lineRule="auto"/>
      </w:pPr>
      <w:r>
        <w:rPr>
          <w:rFonts w:hint="eastAsia"/>
        </w:rPr>
        <w:t>施工安全、职业健康和环境保护计划；</w:t>
      </w:r>
    </w:p>
    <w:p w:rsidR="00A715E4" w:rsidRDefault="00A715E4" w:rsidP="000135D1">
      <w:pPr>
        <w:pStyle w:val="afb"/>
        <w:numPr>
          <w:ilvl w:val="0"/>
          <w:numId w:val="68"/>
        </w:numPr>
        <w:spacing w:line="288" w:lineRule="auto"/>
      </w:pPr>
      <w:r>
        <w:rPr>
          <w:rFonts w:hint="eastAsia"/>
        </w:rPr>
        <w:t>施工进度计划；</w:t>
      </w:r>
    </w:p>
    <w:p w:rsidR="00A715E4" w:rsidRDefault="00A715E4" w:rsidP="000135D1">
      <w:pPr>
        <w:pStyle w:val="afb"/>
        <w:numPr>
          <w:ilvl w:val="0"/>
          <w:numId w:val="68"/>
        </w:numPr>
        <w:spacing w:line="288" w:lineRule="auto"/>
      </w:pPr>
      <w:r>
        <w:rPr>
          <w:rFonts w:hint="eastAsia"/>
        </w:rPr>
        <w:t>施工费用计划；</w:t>
      </w:r>
    </w:p>
    <w:p w:rsidR="00A715E4" w:rsidRDefault="00A715E4" w:rsidP="000135D1">
      <w:pPr>
        <w:pStyle w:val="afb"/>
        <w:numPr>
          <w:ilvl w:val="0"/>
          <w:numId w:val="68"/>
        </w:numPr>
        <w:spacing w:line="288" w:lineRule="auto"/>
      </w:pPr>
      <w:r>
        <w:rPr>
          <w:rFonts w:hint="eastAsia"/>
        </w:rPr>
        <w:t>施工技术管理计划；</w:t>
      </w:r>
    </w:p>
    <w:p w:rsidR="00A715E4" w:rsidRDefault="00A715E4" w:rsidP="000135D1">
      <w:pPr>
        <w:pStyle w:val="afb"/>
        <w:numPr>
          <w:ilvl w:val="0"/>
          <w:numId w:val="68"/>
        </w:numPr>
        <w:spacing w:line="288" w:lineRule="auto"/>
      </w:pPr>
      <w:r>
        <w:rPr>
          <w:rFonts w:hint="eastAsia"/>
        </w:rPr>
        <w:t>资源供应计划；</w:t>
      </w:r>
    </w:p>
    <w:p w:rsidR="00A715E4" w:rsidRDefault="00A715E4" w:rsidP="000135D1">
      <w:pPr>
        <w:pStyle w:val="afb"/>
        <w:numPr>
          <w:ilvl w:val="0"/>
          <w:numId w:val="68"/>
        </w:numPr>
        <w:spacing w:line="288" w:lineRule="auto"/>
      </w:pPr>
      <w:r>
        <w:rPr>
          <w:rFonts w:hint="eastAsia"/>
        </w:rPr>
        <w:t>施工准备工作要求。</w:t>
      </w:r>
    </w:p>
    <w:p w:rsidR="00A715E4" w:rsidRDefault="00A715E4" w:rsidP="000135D1">
      <w:pPr>
        <w:pStyle w:val="afffffffff2"/>
        <w:spacing w:line="288" w:lineRule="auto"/>
      </w:pPr>
      <w:r>
        <w:rPr>
          <w:rFonts w:hint="eastAsia"/>
        </w:rPr>
        <w:t>施工采用分包时，项目发包人应在施工执行计划中明确分包范围、项目分包人的责任和义务。</w:t>
      </w:r>
    </w:p>
    <w:p w:rsidR="00D1733C" w:rsidRDefault="00A715E4" w:rsidP="000135D1">
      <w:pPr>
        <w:pStyle w:val="afffffffff2"/>
        <w:spacing w:line="288" w:lineRule="auto"/>
      </w:pPr>
      <w:r>
        <w:rPr>
          <w:rFonts w:hint="eastAsia"/>
        </w:rPr>
        <w:t>施工组应对施工执行计划实行目标跟踪和监督管理，对施工过程中发生的工程设计和施工方案重大变更，应履行审批程序。</w:t>
      </w:r>
    </w:p>
    <w:p w:rsidR="00D1733C" w:rsidRDefault="00D1733C" w:rsidP="000135D1">
      <w:pPr>
        <w:pStyle w:val="afff3"/>
        <w:spacing w:before="120" w:after="120" w:line="288" w:lineRule="auto"/>
      </w:pPr>
      <w:r>
        <w:rPr>
          <w:rFonts w:hint="eastAsia"/>
        </w:rPr>
        <w:t>施工进度控制</w:t>
      </w:r>
    </w:p>
    <w:p w:rsidR="00356BF6" w:rsidRDefault="00356BF6" w:rsidP="000135D1">
      <w:pPr>
        <w:pStyle w:val="afffffffff2"/>
        <w:spacing w:line="288" w:lineRule="auto"/>
      </w:pPr>
      <w:r>
        <w:rPr>
          <w:rFonts w:hint="eastAsia"/>
        </w:rPr>
        <w:t>施工组应根据施工执行计划组织编制施工进度计划，并组织实施和控制。</w:t>
      </w:r>
    </w:p>
    <w:p w:rsidR="00356BF6" w:rsidRDefault="00356BF6" w:rsidP="000135D1">
      <w:pPr>
        <w:pStyle w:val="afffffffff2"/>
        <w:spacing w:line="288" w:lineRule="auto"/>
      </w:pPr>
      <w:r>
        <w:rPr>
          <w:rFonts w:hint="eastAsia"/>
        </w:rPr>
        <w:t>编制施工进度计划的依据</w:t>
      </w:r>
      <w:proofErr w:type="gramStart"/>
      <w:r>
        <w:rPr>
          <w:rFonts w:hint="eastAsia"/>
        </w:rPr>
        <w:t>宜包括</w:t>
      </w:r>
      <w:proofErr w:type="gramEnd"/>
      <w:r>
        <w:rPr>
          <w:rFonts w:hint="eastAsia"/>
        </w:rPr>
        <w:t>下列主要内容：</w:t>
      </w:r>
    </w:p>
    <w:p w:rsidR="00356BF6" w:rsidRDefault="00356BF6" w:rsidP="000135D1">
      <w:pPr>
        <w:pStyle w:val="afb"/>
        <w:numPr>
          <w:ilvl w:val="0"/>
          <w:numId w:val="66"/>
        </w:numPr>
        <w:spacing w:line="288" w:lineRule="auto"/>
      </w:pPr>
      <w:r>
        <w:rPr>
          <w:rFonts w:hint="eastAsia"/>
        </w:rPr>
        <w:t>工程总承包合同；</w:t>
      </w:r>
    </w:p>
    <w:p w:rsidR="00356BF6" w:rsidRDefault="00356BF6" w:rsidP="000135D1">
      <w:pPr>
        <w:pStyle w:val="afb"/>
        <w:numPr>
          <w:ilvl w:val="0"/>
          <w:numId w:val="66"/>
        </w:numPr>
        <w:spacing w:line="288" w:lineRule="auto"/>
      </w:pPr>
      <w:r>
        <w:rPr>
          <w:rFonts w:hint="eastAsia"/>
        </w:rPr>
        <w:t>施工执行计划；</w:t>
      </w:r>
    </w:p>
    <w:p w:rsidR="00356BF6" w:rsidRDefault="00356BF6" w:rsidP="000135D1">
      <w:pPr>
        <w:pStyle w:val="afb"/>
        <w:numPr>
          <w:ilvl w:val="0"/>
          <w:numId w:val="66"/>
        </w:numPr>
        <w:spacing w:line="288" w:lineRule="auto"/>
      </w:pPr>
      <w:r>
        <w:rPr>
          <w:rFonts w:hint="eastAsia"/>
        </w:rPr>
        <w:t>施工进度目标；</w:t>
      </w:r>
    </w:p>
    <w:p w:rsidR="00356BF6" w:rsidRDefault="00356BF6" w:rsidP="000135D1">
      <w:pPr>
        <w:pStyle w:val="afb"/>
        <w:numPr>
          <w:ilvl w:val="0"/>
          <w:numId w:val="66"/>
        </w:numPr>
        <w:spacing w:line="288" w:lineRule="auto"/>
      </w:pPr>
      <w:r>
        <w:rPr>
          <w:rFonts w:hint="eastAsia"/>
        </w:rPr>
        <w:t>设计文件；</w:t>
      </w:r>
    </w:p>
    <w:p w:rsidR="00356BF6" w:rsidRDefault="00356BF6" w:rsidP="000135D1">
      <w:pPr>
        <w:pStyle w:val="afb"/>
        <w:numPr>
          <w:ilvl w:val="0"/>
          <w:numId w:val="66"/>
        </w:numPr>
        <w:spacing w:line="288" w:lineRule="auto"/>
      </w:pPr>
      <w:r>
        <w:rPr>
          <w:rFonts w:hint="eastAsia"/>
        </w:rPr>
        <w:t>施工现场条件；</w:t>
      </w:r>
    </w:p>
    <w:p w:rsidR="00356BF6" w:rsidRDefault="00356BF6" w:rsidP="000135D1">
      <w:pPr>
        <w:pStyle w:val="afb"/>
        <w:numPr>
          <w:ilvl w:val="0"/>
          <w:numId w:val="66"/>
        </w:numPr>
        <w:spacing w:line="288" w:lineRule="auto"/>
      </w:pPr>
      <w:r>
        <w:rPr>
          <w:rFonts w:hint="eastAsia"/>
        </w:rPr>
        <w:t>供货进度计划；</w:t>
      </w:r>
    </w:p>
    <w:p w:rsidR="00356BF6" w:rsidRDefault="00356BF6" w:rsidP="000135D1">
      <w:pPr>
        <w:pStyle w:val="afb"/>
        <w:numPr>
          <w:ilvl w:val="0"/>
          <w:numId w:val="66"/>
        </w:numPr>
        <w:spacing w:line="288" w:lineRule="auto"/>
      </w:pPr>
      <w:r>
        <w:rPr>
          <w:rFonts w:hint="eastAsia"/>
        </w:rPr>
        <w:lastRenderedPageBreak/>
        <w:t>有关技术经济资料。</w:t>
      </w:r>
    </w:p>
    <w:p w:rsidR="00356BF6" w:rsidRDefault="00356BF6" w:rsidP="000135D1">
      <w:pPr>
        <w:pStyle w:val="afffffffff2"/>
        <w:spacing w:line="288" w:lineRule="auto"/>
      </w:pPr>
      <w:r>
        <w:rPr>
          <w:rFonts w:hint="eastAsia"/>
        </w:rPr>
        <w:t>施工进度计划宜按下列程序编制：</w:t>
      </w:r>
    </w:p>
    <w:p w:rsidR="00356BF6" w:rsidRDefault="00356BF6" w:rsidP="000135D1">
      <w:pPr>
        <w:pStyle w:val="afb"/>
        <w:numPr>
          <w:ilvl w:val="0"/>
          <w:numId w:val="67"/>
        </w:numPr>
        <w:spacing w:line="288" w:lineRule="auto"/>
      </w:pPr>
      <w:r>
        <w:rPr>
          <w:rFonts w:hint="eastAsia"/>
        </w:rPr>
        <w:t>收集编制依据资料；</w:t>
      </w:r>
    </w:p>
    <w:p w:rsidR="00356BF6" w:rsidRDefault="00356BF6" w:rsidP="000135D1">
      <w:pPr>
        <w:pStyle w:val="afb"/>
        <w:numPr>
          <w:ilvl w:val="0"/>
          <w:numId w:val="67"/>
        </w:numPr>
        <w:spacing w:line="288" w:lineRule="auto"/>
      </w:pPr>
      <w:r>
        <w:rPr>
          <w:rFonts w:hint="eastAsia"/>
        </w:rPr>
        <w:t>确定进度控制目标；</w:t>
      </w:r>
    </w:p>
    <w:p w:rsidR="00356BF6" w:rsidRDefault="00356BF6" w:rsidP="000135D1">
      <w:pPr>
        <w:pStyle w:val="afb"/>
        <w:numPr>
          <w:ilvl w:val="0"/>
          <w:numId w:val="67"/>
        </w:numPr>
        <w:spacing w:line="288" w:lineRule="auto"/>
      </w:pPr>
      <w:r>
        <w:rPr>
          <w:rFonts w:hint="eastAsia"/>
        </w:rPr>
        <w:t>确定分部、分项、单位工程的施工期限；</w:t>
      </w:r>
    </w:p>
    <w:p w:rsidR="00356BF6" w:rsidRDefault="00356BF6" w:rsidP="000135D1">
      <w:pPr>
        <w:pStyle w:val="afb"/>
        <w:numPr>
          <w:ilvl w:val="0"/>
          <w:numId w:val="67"/>
        </w:numPr>
        <w:spacing w:line="288" w:lineRule="auto"/>
      </w:pPr>
      <w:r>
        <w:rPr>
          <w:rFonts w:hint="eastAsia"/>
        </w:rPr>
        <w:t>确定施工流程；</w:t>
      </w:r>
    </w:p>
    <w:p w:rsidR="003A12EF" w:rsidRDefault="00356BF6" w:rsidP="000135D1">
      <w:pPr>
        <w:pStyle w:val="afb"/>
        <w:numPr>
          <w:ilvl w:val="0"/>
          <w:numId w:val="67"/>
        </w:numPr>
        <w:spacing w:line="288" w:lineRule="auto"/>
      </w:pPr>
      <w:r>
        <w:rPr>
          <w:rFonts w:hint="eastAsia"/>
        </w:rPr>
        <w:t>编制施工进度计划</w:t>
      </w:r>
      <w:r w:rsidR="003A12EF">
        <w:rPr>
          <w:rFonts w:hint="eastAsia"/>
        </w:rPr>
        <w:t>；</w:t>
      </w:r>
    </w:p>
    <w:p w:rsidR="00D1733C" w:rsidRDefault="00356BF6" w:rsidP="000135D1">
      <w:pPr>
        <w:pStyle w:val="afb"/>
        <w:numPr>
          <w:ilvl w:val="0"/>
          <w:numId w:val="67"/>
        </w:numPr>
        <w:spacing w:line="288" w:lineRule="auto"/>
      </w:pPr>
      <w:r>
        <w:rPr>
          <w:rFonts w:hint="eastAsia"/>
        </w:rPr>
        <w:t>编写施工进度计划说明书</w:t>
      </w:r>
      <w:r w:rsidR="003A12EF">
        <w:rPr>
          <w:rFonts w:hint="eastAsia"/>
        </w:rPr>
        <w:t>。</w:t>
      </w:r>
    </w:p>
    <w:p w:rsidR="00356BF6" w:rsidRDefault="00356BF6" w:rsidP="000135D1">
      <w:pPr>
        <w:pStyle w:val="afffffffff2"/>
        <w:spacing w:line="288" w:lineRule="auto"/>
      </w:pPr>
      <w:r>
        <w:rPr>
          <w:rFonts w:hint="eastAsia"/>
        </w:rPr>
        <w:t>施工组应</w:t>
      </w:r>
      <w:r w:rsidR="003A12EF">
        <w:rPr>
          <w:rFonts w:hint="eastAsia"/>
        </w:rPr>
        <w:t>建立施工进度管理程序，</w:t>
      </w:r>
      <w:r>
        <w:rPr>
          <w:rFonts w:hint="eastAsia"/>
        </w:rPr>
        <w:t>对施工进度</w:t>
      </w:r>
      <w:r w:rsidR="003A12EF">
        <w:rPr>
          <w:rFonts w:hint="eastAsia"/>
        </w:rPr>
        <w:t>实施</w:t>
      </w:r>
      <w:r>
        <w:rPr>
          <w:rFonts w:hint="eastAsia"/>
        </w:rPr>
        <w:t>跟踪、监督、检查和</w:t>
      </w:r>
      <w:r w:rsidR="003A12EF">
        <w:rPr>
          <w:rFonts w:hint="eastAsia"/>
        </w:rPr>
        <w:t>控制</w:t>
      </w:r>
      <w:r>
        <w:rPr>
          <w:rFonts w:hint="eastAsia"/>
        </w:rPr>
        <w:t>。</w:t>
      </w:r>
    </w:p>
    <w:p w:rsidR="003A12EF" w:rsidRDefault="00356BF6" w:rsidP="000135D1">
      <w:pPr>
        <w:pStyle w:val="afffffffff2"/>
        <w:spacing w:line="288" w:lineRule="auto"/>
      </w:pPr>
      <w:r>
        <w:rPr>
          <w:rFonts w:hint="eastAsia"/>
        </w:rPr>
        <w:t>施工组应检查施工进度计划中的关键路线、资源配置</w:t>
      </w:r>
      <w:r w:rsidR="003A12EF">
        <w:rPr>
          <w:rFonts w:hint="eastAsia"/>
        </w:rPr>
        <w:t>等</w:t>
      </w:r>
      <w:r>
        <w:rPr>
          <w:rFonts w:hint="eastAsia"/>
        </w:rPr>
        <w:t>的执行情况，并提出施工进展报告。</w:t>
      </w:r>
    </w:p>
    <w:p w:rsidR="00356BF6" w:rsidRDefault="00356BF6" w:rsidP="000135D1">
      <w:pPr>
        <w:pStyle w:val="afffffffff2"/>
        <w:spacing w:line="288" w:lineRule="auto"/>
      </w:pPr>
      <w:r>
        <w:rPr>
          <w:rFonts w:hint="eastAsia"/>
        </w:rPr>
        <w:t>施工进度计划</w:t>
      </w:r>
      <w:r w:rsidR="003A12EF">
        <w:rPr>
          <w:rFonts w:hint="eastAsia"/>
        </w:rPr>
        <w:t>需要</w:t>
      </w:r>
      <w:r>
        <w:rPr>
          <w:rFonts w:hint="eastAsia"/>
        </w:rPr>
        <w:t>调整时，项目部按规定程序应进行协调和确认，并保存相关记录。</w:t>
      </w:r>
    </w:p>
    <w:p w:rsidR="00D1733C" w:rsidRDefault="00D1733C" w:rsidP="000135D1">
      <w:pPr>
        <w:pStyle w:val="afff3"/>
        <w:spacing w:before="120" w:after="120" w:line="288" w:lineRule="auto"/>
      </w:pPr>
      <w:r>
        <w:rPr>
          <w:rFonts w:hint="eastAsia"/>
        </w:rPr>
        <w:t>施工费用控制</w:t>
      </w:r>
    </w:p>
    <w:p w:rsidR="00A20661" w:rsidRDefault="00A20661" w:rsidP="000135D1">
      <w:pPr>
        <w:pStyle w:val="afffffffff2"/>
        <w:spacing w:line="288" w:lineRule="auto"/>
      </w:pPr>
      <w:r>
        <w:rPr>
          <w:rFonts w:hint="eastAsia"/>
        </w:rPr>
        <w:t>施工组应根据项目施工执行计划，估算施工费用，确定施工费用控制基准并保持其稳定性。当需要变更计划施工费用控制基准时，应按规定程序审批。</w:t>
      </w:r>
    </w:p>
    <w:p w:rsidR="00A20661" w:rsidRDefault="00A20661" w:rsidP="000135D1">
      <w:pPr>
        <w:pStyle w:val="afffffffff2"/>
        <w:spacing w:line="288" w:lineRule="auto"/>
      </w:pPr>
      <w:r>
        <w:rPr>
          <w:rFonts w:hint="eastAsia"/>
        </w:rPr>
        <w:t>施工组应依据施工分包合同、安全生产管理协议和施工进度计划制定施工分包费用支付计划和管理规定。</w:t>
      </w:r>
    </w:p>
    <w:p w:rsidR="00A20661" w:rsidRDefault="00A20661" w:rsidP="000135D1">
      <w:pPr>
        <w:pStyle w:val="afffffffff2"/>
        <w:spacing w:line="288" w:lineRule="auto"/>
      </w:pPr>
      <w:r>
        <w:rPr>
          <w:rFonts w:hint="eastAsia"/>
        </w:rPr>
        <w:t>施工组</w:t>
      </w:r>
      <w:r w:rsidRPr="00A20661">
        <w:rPr>
          <w:rFonts w:hint="eastAsia"/>
        </w:rPr>
        <w:t>应建立施工成本核算程序，审核并确定施工成本</w:t>
      </w:r>
      <w:r>
        <w:rPr>
          <w:rFonts w:hint="eastAsia"/>
        </w:rPr>
        <w:t>。</w:t>
      </w:r>
    </w:p>
    <w:p w:rsidR="00A20661" w:rsidRPr="00A20661" w:rsidRDefault="00A20661" w:rsidP="000135D1">
      <w:pPr>
        <w:pStyle w:val="afffffffff2"/>
        <w:spacing w:line="288" w:lineRule="auto"/>
      </w:pPr>
      <w:r>
        <w:rPr>
          <w:rFonts w:hint="eastAsia"/>
        </w:rPr>
        <w:t>施工组</w:t>
      </w:r>
      <w:r w:rsidRPr="00A20661">
        <w:rPr>
          <w:rFonts w:hint="eastAsia"/>
        </w:rPr>
        <w:t>应建立并执行现场签证管理程序。</w:t>
      </w:r>
    </w:p>
    <w:p w:rsidR="00D1733C" w:rsidRDefault="00D1733C" w:rsidP="000135D1">
      <w:pPr>
        <w:pStyle w:val="afff3"/>
        <w:spacing w:before="120" w:after="120" w:line="288" w:lineRule="auto"/>
      </w:pPr>
      <w:r>
        <w:rPr>
          <w:rFonts w:hint="eastAsia"/>
        </w:rPr>
        <w:t>施工质量控制</w:t>
      </w:r>
    </w:p>
    <w:p w:rsidR="00BE7E28" w:rsidRDefault="00BE7E28" w:rsidP="000135D1">
      <w:pPr>
        <w:pStyle w:val="afffffffff2"/>
        <w:spacing w:line="288" w:lineRule="auto"/>
      </w:pPr>
      <w:r>
        <w:rPr>
          <w:rFonts w:hint="eastAsia"/>
        </w:rPr>
        <w:t>工程总承包企业应在施工前组织设计交底。</w:t>
      </w:r>
    </w:p>
    <w:p w:rsidR="00BE7E28" w:rsidRDefault="00BE7E28" w:rsidP="000135D1">
      <w:pPr>
        <w:pStyle w:val="afffffffff2"/>
        <w:spacing w:line="288" w:lineRule="auto"/>
      </w:pPr>
      <w:r>
        <w:rPr>
          <w:rFonts w:hint="eastAsia"/>
        </w:rPr>
        <w:t>施工组应建立质量责任制，明确施工质量标准和控制目标。</w:t>
      </w:r>
    </w:p>
    <w:p w:rsidR="00BE7E28" w:rsidRDefault="00D1733C" w:rsidP="000135D1">
      <w:pPr>
        <w:pStyle w:val="afffffffff2"/>
        <w:spacing w:line="288" w:lineRule="auto"/>
      </w:pPr>
      <w:r>
        <w:rPr>
          <w:rFonts w:hint="eastAsia"/>
        </w:rPr>
        <w:t>施工组应监督施工过程的质量，并对特殊过程和关键工序进行识别与质量控制，并应保存质量记录。施工组应对供货质量按规定进行复验并保存活动结果的证据。</w:t>
      </w:r>
    </w:p>
    <w:p w:rsidR="00BE7E28" w:rsidRDefault="00D1733C" w:rsidP="000135D1">
      <w:pPr>
        <w:pStyle w:val="afffffffff2"/>
        <w:spacing w:line="288" w:lineRule="auto"/>
      </w:pPr>
      <w:r>
        <w:rPr>
          <w:rFonts w:hint="eastAsia"/>
        </w:rPr>
        <w:t>施工组应</w:t>
      </w:r>
      <w:r w:rsidR="00930D07">
        <w:rPr>
          <w:rFonts w:hint="eastAsia"/>
        </w:rPr>
        <w:t>按程序实施</w:t>
      </w:r>
      <w:r>
        <w:rPr>
          <w:rFonts w:hint="eastAsia"/>
        </w:rPr>
        <w:t>施工质量不合格</w:t>
      </w:r>
      <w:r w:rsidR="00930D07">
        <w:rPr>
          <w:rFonts w:hint="eastAsia"/>
        </w:rPr>
        <w:t>项</w:t>
      </w:r>
      <w:r>
        <w:rPr>
          <w:rFonts w:hint="eastAsia"/>
        </w:rPr>
        <w:t>的</w:t>
      </w:r>
      <w:r w:rsidR="00930D07">
        <w:rPr>
          <w:rFonts w:hint="eastAsia"/>
        </w:rPr>
        <w:t>管理</w:t>
      </w:r>
      <w:r>
        <w:rPr>
          <w:rFonts w:hint="eastAsia"/>
        </w:rPr>
        <w:t>。</w:t>
      </w:r>
    </w:p>
    <w:p w:rsidR="00BE7E28" w:rsidRDefault="00D1733C" w:rsidP="000135D1">
      <w:pPr>
        <w:pStyle w:val="afffffffff2"/>
        <w:spacing w:line="288" w:lineRule="auto"/>
      </w:pPr>
      <w:r>
        <w:rPr>
          <w:rFonts w:hint="eastAsia"/>
        </w:rPr>
        <w:t>施工组应对所需的施工机械、装备、设施、工具和器具的配置以及使用状态进行有效性和安全性检查，必要时进行试验。操作人员应持证上岗，按操作规程作业，并在使用中做好维护和保养。</w:t>
      </w:r>
    </w:p>
    <w:p w:rsidR="00BE7E28" w:rsidRDefault="00D1733C" w:rsidP="000135D1">
      <w:pPr>
        <w:pStyle w:val="afffffffff2"/>
        <w:spacing w:line="288" w:lineRule="auto"/>
      </w:pPr>
      <w:r>
        <w:rPr>
          <w:rFonts w:hint="eastAsia"/>
        </w:rPr>
        <w:t>施工组应组织对项目分包人的施工组织设计和专项施工方案进行审查。</w:t>
      </w:r>
    </w:p>
    <w:p w:rsidR="00BE7E28" w:rsidRDefault="00D1733C" w:rsidP="000135D1">
      <w:pPr>
        <w:pStyle w:val="afffffffff2"/>
        <w:spacing w:line="288" w:lineRule="auto"/>
      </w:pPr>
      <w:proofErr w:type="gramStart"/>
      <w:r>
        <w:rPr>
          <w:rFonts w:hint="eastAsia"/>
        </w:rPr>
        <w:t>当实行</w:t>
      </w:r>
      <w:proofErr w:type="gramEnd"/>
      <w:r>
        <w:rPr>
          <w:rFonts w:hint="eastAsia"/>
        </w:rPr>
        <w:t>施工分包时，项目部应依据施工分包</w:t>
      </w:r>
      <w:r w:rsidR="00BE7E28">
        <w:rPr>
          <w:rFonts w:hint="eastAsia"/>
        </w:rPr>
        <w:t>合同约定组织项目分包人完成并提交质量记录和竣工文件，并进行评审。</w:t>
      </w:r>
    </w:p>
    <w:p w:rsidR="00BE7E28" w:rsidRDefault="00D1733C" w:rsidP="000135D1">
      <w:pPr>
        <w:pStyle w:val="afffffffff2"/>
        <w:spacing w:line="288" w:lineRule="auto"/>
      </w:pPr>
      <w:r w:rsidRPr="00D1733C">
        <w:rPr>
          <w:rFonts w:hint="eastAsia"/>
        </w:rPr>
        <w:t>发生</w:t>
      </w:r>
      <w:r w:rsidR="00E2143D">
        <w:rPr>
          <w:rFonts w:hint="eastAsia"/>
        </w:rPr>
        <w:t>施工</w:t>
      </w:r>
      <w:r w:rsidRPr="00D1733C">
        <w:rPr>
          <w:rFonts w:hint="eastAsia"/>
        </w:rPr>
        <w:t>质量事故时，</w:t>
      </w:r>
      <w:r w:rsidR="00E2143D">
        <w:rPr>
          <w:rFonts w:hint="eastAsia"/>
        </w:rPr>
        <w:t>事故责任单位及相关单位应立即开展事故处理工作</w:t>
      </w:r>
      <w:r w:rsidRPr="00D1733C">
        <w:rPr>
          <w:rFonts w:hint="eastAsia"/>
        </w:rPr>
        <w:t>。</w:t>
      </w:r>
    </w:p>
    <w:p w:rsidR="00930D07" w:rsidRDefault="00930D07" w:rsidP="000135D1">
      <w:pPr>
        <w:pStyle w:val="afffffffff2"/>
        <w:spacing w:line="288" w:lineRule="auto"/>
      </w:pPr>
      <w:r>
        <w:rPr>
          <w:rFonts w:hint="eastAsia"/>
        </w:rPr>
        <w:t>施工组应对施工过程的质量控制绩效进行分析和评价，明确改进目标，制定纠正和预防措施，进行持续改进。</w:t>
      </w:r>
    </w:p>
    <w:p w:rsidR="00D1733C" w:rsidRDefault="00D1733C" w:rsidP="000135D1">
      <w:pPr>
        <w:pStyle w:val="afff3"/>
        <w:spacing w:before="120" w:after="120" w:line="288" w:lineRule="auto"/>
      </w:pPr>
      <w:r>
        <w:rPr>
          <w:rFonts w:hint="eastAsia"/>
        </w:rPr>
        <w:t>施工安全管理</w:t>
      </w:r>
    </w:p>
    <w:p w:rsidR="00A53971" w:rsidRDefault="00A53971" w:rsidP="000135D1">
      <w:pPr>
        <w:pStyle w:val="afffffffff2"/>
        <w:spacing w:line="288" w:lineRule="auto"/>
      </w:pPr>
      <w:r>
        <w:rPr>
          <w:rFonts w:hint="eastAsia"/>
        </w:rPr>
        <w:t>项目部应建立项目安全生产责任制，明确各岗位人员的责任、责任范围和考核标准等。</w:t>
      </w:r>
    </w:p>
    <w:p w:rsidR="00A53971" w:rsidRDefault="00A53971" w:rsidP="000135D1">
      <w:pPr>
        <w:pStyle w:val="afffffffff2"/>
        <w:spacing w:line="288" w:lineRule="auto"/>
      </w:pPr>
      <w:r>
        <w:rPr>
          <w:rFonts w:hint="eastAsia"/>
        </w:rPr>
        <w:t>施工组应根据项目安全管理实施计划进行施工阶段安全策划，编制施工安全计划，建立施工安全管理制度，明确安全职责，落实施工安全管理目标。</w:t>
      </w:r>
    </w:p>
    <w:p w:rsidR="00A53971" w:rsidRDefault="00A53971" w:rsidP="000135D1">
      <w:pPr>
        <w:pStyle w:val="afffffffff2"/>
        <w:spacing w:line="288" w:lineRule="auto"/>
      </w:pPr>
      <w:r>
        <w:rPr>
          <w:rFonts w:hint="eastAsia"/>
        </w:rPr>
        <w:t>施工组应按安全检查制度组织现场安全检查，掌握安全信息，召开安全例会，发现和消除隐患。</w:t>
      </w:r>
    </w:p>
    <w:p w:rsidR="00A53971" w:rsidRDefault="00A53971" w:rsidP="000135D1">
      <w:pPr>
        <w:pStyle w:val="afffffffff2"/>
        <w:spacing w:line="288" w:lineRule="auto"/>
      </w:pPr>
      <w:r>
        <w:rPr>
          <w:rFonts w:hint="eastAsia"/>
        </w:rPr>
        <w:lastRenderedPageBreak/>
        <w:t>施工组应对施工安全管理工作负责，并实行统一的协调、监督和控制。</w:t>
      </w:r>
    </w:p>
    <w:p w:rsidR="00A53971" w:rsidRDefault="00A53971" w:rsidP="000135D1">
      <w:pPr>
        <w:pStyle w:val="afffffffff2"/>
        <w:spacing w:line="288" w:lineRule="auto"/>
      </w:pPr>
      <w:r>
        <w:rPr>
          <w:rFonts w:hint="eastAsia"/>
        </w:rPr>
        <w:t>施工组应对施工各阶段、部位和场所的危险源进行识别和风险分析，制定应对措施，并对其实施管理和控制。</w:t>
      </w:r>
    </w:p>
    <w:p w:rsidR="00A53971" w:rsidRDefault="00A53971" w:rsidP="000135D1">
      <w:pPr>
        <w:pStyle w:val="afffffffff2"/>
        <w:spacing w:line="288" w:lineRule="auto"/>
      </w:pPr>
      <w:r>
        <w:rPr>
          <w:rFonts w:hint="eastAsia"/>
        </w:rPr>
        <w:t>施工组应建立并保存完整的施工记录。</w:t>
      </w:r>
    </w:p>
    <w:p w:rsidR="00A53971" w:rsidRDefault="00A53971" w:rsidP="000135D1">
      <w:pPr>
        <w:pStyle w:val="afffffffff2"/>
        <w:spacing w:line="288" w:lineRule="auto"/>
      </w:pPr>
      <w:r>
        <w:rPr>
          <w:rFonts w:hint="eastAsia"/>
        </w:rPr>
        <w:t>项目部应依据分包合同和安全生产管理协议的约定，明确各自的安全生产管理职责和应采取的安全措施，并指定专职安全生产管理人员进行安全生产管理与协调。</w:t>
      </w:r>
    </w:p>
    <w:p w:rsidR="00D1733C" w:rsidRDefault="00A53971" w:rsidP="000135D1">
      <w:pPr>
        <w:pStyle w:val="afffffffff2"/>
        <w:spacing w:line="288" w:lineRule="auto"/>
      </w:pPr>
      <w:bookmarkStart w:id="195" w:name="OLE_LINK60"/>
      <w:bookmarkStart w:id="196" w:name="OLE_LINK61"/>
      <w:r>
        <w:rPr>
          <w:rFonts w:hint="eastAsia"/>
        </w:rPr>
        <w:t>工程总承包企业</w:t>
      </w:r>
      <w:bookmarkEnd w:id="195"/>
      <w:bookmarkEnd w:id="196"/>
      <w:r>
        <w:rPr>
          <w:rFonts w:hint="eastAsia"/>
        </w:rPr>
        <w:t>应建立监督管理机制，监督考核项目部安全生产责任制落实情况。</w:t>
      </w:r>
    </w:p>
    <w:p w:rsidR="00D1733C" w:rsidRDefault="00D1733C" w:rsidP="000135D1">
      <w:pPr>
        <w:pStyle w:val="afff3"/>
        <w:spacing w:before="120" w:after="120" w:line="288" w:lineRule="auto"/>
      </w:pPr>
      <w:r>
        <w:rPr>
          <w:rFonts w:hint="eastAsia"/>
        </w:rPr>
        <w:t>施工现场管理</w:t>
      </w:r>
    </w:p>
    <w:p w:rsidR="00456822" w:rsidRDefault="00A27493" w:rsidP="000135D1">
      <w:pPr>
        <w:pStyle w:val="afffffffff2"/>
        <w:spacing w:line="288" w:lineRule="auto"/>
      </w:pPr>
      <w:r w:rsidRPr="00A27493">
        <w:rPr>
          <w:rFonts w:hint="eastAsia"/>
        </w:rPr>
        <w:t>施工组应根据施工执行计划的要求，进行施工开工前的各项准备工作，并在施工过程中协调管理。项目部应建立项目环境管理制度，掌握监控环境信息，采取应对措施。</w:t>
      </w:r>
    </w:p>
    <w:p w:rsidR="00456822" w:rsidRDefault="00A27493" w:rsidP="000135D1">
      <w:pPr>
        <w:pStyle w:val="afffffffff2"/>
        <w:spacing w:line="288" w:lineRule="auto"/>
      </w:pPr>
      <w:r w:rsidRPr="00A27493">
        <w:rPr>
          <w:rFonts w:hint="eastAsia"/>
        </w:rPr>
        <w:t>项目部应建立和执行安全防范及治安管理制度，落实防范范围和责任，检查报警和救护系统的适应性和有效性。</w:t>
      </w:r>
    </w:p>
    <w:p w:rsidR="00A27493" w:rsidRDefault="00456822" w:rsidP="000135D1">
      <w:pPr>
        <w:pStyle w:val="afffffffff2"/>
        <w:spacing w:line="288" w:lineRule="auto"/>
      </w:pPr>
      <w:r w:rsidRPr="00456822">
        <w:rPr>
          <w:rFonts w:hint="eastAsia"/>
        </w:rPr>
        <w:t>应进行开工先决条件检查，组织做好开工前的各项准备工作，包括人力资源配置、施工方案的报审、施工机械及工器具配置、设备材料准备、人员资格审查、开工报告审批等。</w:t>
      </w:r>
    </w:p>
    <w:p w:rsidR="00A27493" w:rsidRDefault="00A27493" w:rsidP="000135D1">
      <w:pPr>
        <w:pStyle w:val="afffffffff2"/>
        <w:spacing w:line="288" w:lineRule="auto"/>
      </w:pPr>
      <w:r w:rsidRPr="00A27493">
        <w:rPr>
          <w:rFonts w:hint="eastAsia"/>
        </w:rPr>
        <w:t>项目部应建立施工现场卫生防疫管理制度。</w:t>
      </w:r>
    </w:p>
    <w:p w:rsidR="00A27493" w:rsidRDefault="00A27493" w:rsidP="000135D1">
      <w:pPr>
        <w:pStyle w:val="afffffffff2"/>
        <w:spacing w:line="288" w:lineRule="auto"/>
      </w:pPr>
      <w:r w:rsidRPr="00A27493">
        <w:rPr>
          <w:rFonts w:hint="eastAsia"/>
        </w:rPr>
        <w:t>当现场发生安全事故时，应按国家现行有关规定处理。</w:t>
      </w:r>
    </w:p>
    <w:p w:rsidR="00D1733C" w:rsidRDefault="00D1733C" w:rsidP="000135D1">
      <w:pPr>
        <w:pStyle w:val="afff3"/>
        <w:spacing w:before="120" w:after="120" w:line="288" w:lineRule="auto"/>
      </w:pPr>
      <w:r>
        <w:rPr>
          <w:rFonts w:hint="eastAsia"/>
        </w:rPr>
        <w:t>施工变更管理</w:t>
      </w:r>
    </w:p>
    <w:p w:rsidR="00A27493" w:rsidRDefault="00A27493" w:rsidP="000135D1">
      <w:pPr>
        <w:pStyle w:val="afffffffff2"/>
        <w:spacing w:line="288" w:lineRule="auto"/>
      </w:pPr>
      <w:r w:rsidRPr="00A27493">
        <w:rPr>
          <w:rFonts w:hint="eastAsia"/>
        </w:rPr>
        <w:t>项目部应按合同变更程序进行施工变更管理。</w:t>
      </w:r>
    </w:p>
    <w:p w:rsidR="00D1733C" w:rsidRPr="00D1733C" w:rsidRDefault="00A27493" w:rsidP="000135D1">
      <w:pPr>
        <w:pStyle w:val="afffffffff2"/>
        <w:spacing w:line="288" w:lineRule="auto"/>
      </w:pPr>
      <w:r w:rsidRPr="00A27493">
        <w:rPr>
          <w:rFonts w:hint="eastAsia"/>
        </w:rPr>
        <w:t>施工组应根据合同变更的内容和对施工的要求，对质量、安全、费用、进度、职业健康和环境保护等的影响进行评估，并应配合项目部实施和控制。</w:t>
      </w:r>
    </w:p>
    <w:p w:rsidR="00796E60" w:rsidRDefault="00796E60" w:rsidP="000135D1">
      <w:pPr>
        <w:pStyle w:val="afff2"/>
        <w:spacing w:before="240" w:after="240" w:line="288" w:lineRule="auto"/>
        <w:rPr>
          <w:szCs w:val="21"/>
        </w:rPr>
      </w:pPr>
      <w:bookmarkStart w:id="197" w:name="_Toc205477960"/>
      <w:bookmarkStart w:id="198" w:name="_Toc206599500"/>
      <w:r>
        <w:rPr>
          <w:rFonts w:hint="eastAsia"/>
          <w:szCs w:val="21"/>
        </w:rPr>
        <w:t>项目试运行管理</w:t>
      </w:r>
      <w:bookmarkEnd w:id="197"/>
      <w:bookmarkEnd w:id="198"/>
    </w:p>
    <w:p w:rsidR="00796E60" w:rsidRDefault="00796E60" w:rsidP="000135D1">
      <w:pPr>
        <w:pStyle w:val="afff3"/>
        <w:spacing w:before="120" w:after="120" w:line="288" w:lineRule="auto"/>
      </w:pPr>
      <w:r>
        <w:rPr>
          <w:rFonts w:hint="eastAsia"/>
        </w:rPr>
        <w:t>一般规定</w:t>
      </w:r>
    </w:p>
    <w:p w:rsidR="009A3580" w:rsidRDefault="00425B21" w:rsidP="000135D1">
      <w:pPr>
        <w:pStyle w:val="afffffffff2"/>
        <w:spacing w:line="288" w:lineRule="auto"/>
      </w:pPr>
      <w:r>
        <w:rPr>
          <w:rFonts w:hint="eastAsia"/>
        </w:rPr>
        <w:t>应由具备相关试运行能力的单位承担光伏电站工程项目的试运行。</w:t>
      </w:r>
    </w:p>
    <w:p w:rsidR="009A3580" w:rsidRDefault="00DD3C0B" w:rsidP="000135D1">
      <w:pPr>
        <w:pStyle w:val="afffffffff2"/>
        <w:spacing w:line="288" w:lineRule="auto"/>
      </w:pPr>
      <w:r w:rsidRPr="00DD3C0B">
        <w:rPr>
          <w:rFonts w:hint="eastAsia"/>
        </w:rPr>
        <w:t>项目部应依据合同约定进行项目试运行管理和服务</w:t>
      </w:r>
      <w:r w:rsidR="00425B21">
        <w:rPr>
          <w:rFonts w:hint="eastAsia"/>
        </w:rPr>
        <w:t>。</w:t>
      </w:r>
    </w:p>
    <w:p w:rsidR="009A3580" w:rsidRDefault="009A3580" w:rsidP="000135D1">
      <w:pPr>
        <w:pStyle w:val="afffffffff2"/>
        <w:spacing w:line="288" w:lineRule="auto"/>
      </w:pPr>
      <w:r>
        <w:rPr>
          <w:rFonts w:hint="eastAsia"/>
        </w:rPr>
        <w:t>项目试运行管理由试运行经理负责，并</w:t>
      </w:r>
      <w:r w:rsidR="00DD3C0B" w:rsidRPr="00DD3C0B">
        <w:rPr>
          <w:rFonts w:hint="eastAsia"/>
        </w:rPr>
        <w:t>组建试运行组。在试运行管理和服务过程中，试运行经理应接受项目</w:t>
      </w:r>
      <w:r>
        <w:rPr>
          <w:rFonts w:hint="eastAsia"/>
        </w:rPr>
        <w:t>总</w:t>
      </w:r>
      <w:r w:rsidR="00DD3C0B" w:rsidRPr="00DD3C0B">
        <w:rPr>
          <w:rFonts w:hint="eastAsia"/>
        </w:rPr>
        <w:t>经理和工程总承包企业试运行管理部门的管理。</w:t>
      </w:r>
    </w:p>
    <w:p w:rsidR="009A3580" w:rsidRDefault="00DD3C0B" w:rsidP="000135D1">
      <w:pPr>
        <w:pStyle w:val="afffffffff2"/>
        <w:spacing w:line="288" w:lineRule="auto"/>
      </w:pPr>
      <w:r w:rsidRPr="00DD3C0B">
        <w:rPr>
          <w:rFonts w:hint="eastAsia"/>
        </w:rPr>
        <w:t>试运行管理可包括</w:t>
      </w:r>
      <w:r w:rsidR="009A3580">
        <w:rPr>
          <w:rFonts w:hint="eastAsia"/>
        </w:rPr>
        <w:t>下列主要</w:t>
      </w:r>
      <w:r w:rsidR="009A3580" w:rsidRPr="00DD3C0B">
        <w:rPr>
          <w:rFonts w:hint="eastAsia"/>
        </w:rPr>
        <w:t>内容</w:t>
      </w:r>
      <w:r w:rsidR="009A3580">
        <w:rPr>
          <w:rFonts w:hint="eastAsia"/>
        </w:rPr>
        <w:t>：</w:t>
      </w:r>
    </w:p>
    <w:p w:rsidR="009A3580" w:rsidRDefault="00DD3C0B" w:rsidP="000135D1">
      <w:pPr>
        <w:pStyle w:val="afb"/>
        <w:numPr>
          <w:ilvl w:val="0"/>
          <w:numId w:val="63"/>
        </w:numPr>
        <w:spacing w:line="288" w:lineRule="auto"/>
      </w:pPr>
      <w:r w:rsidRPr="00DD3C0B">
        <w:rPr>
          <w:rFonts w:hint="eastAsia"/>
        </w:rPr>
        <w:t>试运行执行计划的编制</w:t>
      </w:r>
      <w:r w:rsidR="009A3580">
        <w:rPr>
          <w:rFonts w:hint="eastAsia"/>
        </w:rPr>
        <w:t>；</w:t>
      </w:r>
    </w:p>
    <w:p w:rsidR="009A3580" w:rsidRDefault="00DD3C0B" w:rsidP="000135D1">
      <w:pPr>
        <w:pStyle w:val="afb"/>
        <w:numPr>
          <w:ilvl w:val="0"/>
          <w:numId w:val="63"/>
        </w:numPr>
        <w:spacing w:line="288" w:lineRule="auto"/>
      </w:pPr>
      <w:r w:rsidRPr="00DD3C0B">
        <w:rPr>
          <w:rFonts w:hint="eastAsia"/>
        </w:rPr>
        <w:t>试运行准备</w:t>
      </w:r>
      <w:r w:rsidR="009A3580">
        <w:rPr>
          <w:rFonts w:hint="eastAsia"/>
        </w:rPr>
        <w:t>；</w:t>
      </w:r>
    </w:p>
    <w:p w:rsidR="009A3580" w:rsidRDefault="00DD3C0B" w:rsidP="000135D1">
      <w:pPr>
        <w:pStyle w:val="afb"/>
        <w:numPr>
          <w:ilvl w:val="0"/>
          <w:numId w:val="63"/>
        </w:numPr>
        <w:spacing w:line="288" w:lineRule="auto"/>
      </w:pPr>
      <w:r w:rsidRPr="00DD3C0B">
        <w:rPr>
          <w:rFonts w:hint="eastAsia"/>
        </w:rPr>
        <w:t>人员培训</w:t>
      </w:r>
      <w:r w:rsidR="009A3580">
        <w:rPr>
          <w:rFonts w:hint="eastAsia"/>
        </w:rPr>
        <w:t>；</w:t>
      </w:r>
    </w:p>
    <w:p w:rsidR="00796E60" w:rsidRDefault="00DD3C0B" w:rsidP="000135D1">
      <w:pPr>
        <w:pStyle w:val="afb"/>
        <w:numPr>
          <w:ilvl w:val="0"/>
          <w:numId w:val="63"/>
        </w:numPr>
        <w:spacing w:line="288" w:lineRule="auto"/>
      </w:pPr>
      <w:r w:rsidRPr="00DD3C0B">
        <w:rPr>
          <w:rFonts w:hint="eastAsia"/>
        </w:rPr>
        <w:t>试运行过程指导与服务等。</w:t>
      </w:r>
    </w:p>
    <w:p w:rsidR="00796E60" w:rsidRDefault="00796E60" w:rsidP="000135D1">
      <w:pPr>
        <w:pStyle w:val="afff3"/>
        <w:spacing w:before="120" w:after="120" w:line="288" w:lineRule="auto"/>
      </w:pPr>
      <w:r>
        <w:rPr>
          <w:rFonts w:hint="eastAsia"/>
        </w:rPr>
        <w:t>试运行执行计划</w:t>
      </w:r>
    </w:p>
    <w:p w:rsidR="002D1DC8" w:rsidRDefault="002D1DC8" w:rsidP="000135D1">
      <w:pPr>
        <w:pStyle w:val="afffffffff2"/>
        <w:spacing w:line="288" w:lineRule="auto"/>
      </w:pPr>
      <w:r>
        <w:rPr>
          <w:rFonts w:hint="eastAsia"/>
        </w:rPr>
        <w:t>试运行执行计划应由试运行经理负责组织编制，经项目总经理批准、项目发包人确认后组织实施。</w:t>
      </w:r>
    </w:p>
    <w:p w:rsidR="002D1DC8" w:rsidRDefault="002D1DC8" w:rsidP="000135D1">
      <w:pPr>
        <w:pStyle w:val="afffffffff2"/>
        <w:spacing w:line="288" w:lineRule="auto"/>
      </w:pPr>
      <w:r>
        <w:rPr>
          <w:rFonts w:hint="eastAsia"/>
        </w:rPr>
        <w:t>试运行执行计划应包括下列主要内容：</w:t>
      </w:r>
    </w:p>
    <w:p w:rsidR="002D1DC8" w:rsidRDefault="002D1DC8" w:rsidP="000135D1">
      <w:pPr>
        <w:pStyle w:val="afb"/>
        <w:numPr>
          <w:ilvl w:val="0"/>
          <w:numId w:val="64"/>
        </w:numPr>
        <w:spacing w:line="288" w:lineRule="auto"/>
      </w:pPr>
      <w:r>
        <w:rPr>
          <w:rFonts w:hint="eastAsia"/>
        </w:rPr>
        <w:t>总体说明；</w:t>
      </w:r>
    </w:p>
    <w:p w:rsidR="002D1DC8" w:rsidRDefault="002D1DC8" w:rsidP="000135D1">
      <w:pPr>
        <w:pStyle w:val="afb"/>
        <w:numPr>
          <w:ilvl w:val="0"/>
          <w:numId w:val="64"/>
        </w:numPr>
        <w:spacing w:line="288" w:lineRule="auto"/>
      </w:pPr>
      <w:r>
        <w:rPr>
          <w:rFonts w:hint="eastAsia"/>
        </w:rPr>
        <w:lastRenderedPageBreak/>
        <w:t>组织机构；</w:t>
      </w:r>
    </w:p>
    <w:p w:rsidR="002D1DC8" w:rsidRDefault="002D1DC8" w:rsidP="000135D1">
      <w:pPr>
        <w:pStyle w:val="afb"/>
        <w:numPr>
          <w:ilvl w:val="0"/>
          <w:numId w:val="64"/>
        </w:numPr>
        <w:spacing w:line="288" w:lineRule="auto"/>
      </w:pPr>
      <w:r>
        <w:rPr>
          <w:rFonts w:hint="eastAsia"/>
        </w:rPr>
        <w:t>进度计划；</w:t>
      </w:r>
    </w:p>
    <w:p w:rsidR="002D1DC8" w:rsidRDefault="002D1DC8" w:rsidP="000135D1">
      <w:pPr>
        <w:pStyle w:val="afb"/>
        <w:numPr>
          <w:ilvl w:val="0"/>
          <w:numId w:val="64"/>
        </w:numPr>
        <w:spacing w:line="288" w:lineRule="auto"/>
      </w:pPr>
      <w:r>
        <w:rPr>
          <w:rFonts w:hint="eastAsia"/>
        </w:rPr>
        <w:t>资源计划；</w:t>
      </w:r>
    </w:p>
    <w:p w:rsidR="002D1DC8" w:rsidRDefault="002D1DC8" w:rsidP="000135D1">
      <w:pPr>
        <w:pStyle w:val="afb"/>
        <w:numPr>
          <w:ilvl w:val="0"/>
          <w:numId w:val="64"/>
        </w:numPr>
        <w:spacing w:line="288" w:lineRule="auto"/>
      </w:pPr>
      <w:r>
        <w:rPr>
          <w:rFonts w:hint="eastAsia"/>
        </w:rPr>
        <w:t>费用计划；</w:t>
      </w:r>
    </w:p>
    <w:p w:rsidR="002D1DC8" w:rsidRDefault="002D1DC8" w:rsidP="000135D1">
      <w:pPr>
        <w:pStyle w:val="afb"/>
        <w:numPr>
          <w:ilvl w:val="0"/>
          <w:numId w:val="64"/>
        </w:numPr>
        <w:spacing w:line="288" w:lineRule="auto"/>
      </w:pPr>
      <w:r>
        <w:rPr>
          <w:rFonts w:hint="eastAsia"/>
        </w:rPr>
        <w:t>培训计划；</w:t>
      </w:r>
    </w:p>
    <w:p w:rsidR="002D1DC8" w:rsidRDefault="002D1DC8" w:rsidP="000135D1">
      <w:pPr>
        <w:pStyle w:val="afb"/>
        <w:numPr>
          <w:ilvl w:val="0"/>
          <w:numId w:val="64"/>
        </w:numPr>
        <w:spacing w:line="288" w:lineRule="auto"/>
      </w:pPr>
      <w:r>
        <w:rPr>
          <w:rFonts w:hint="eastAsia"/>
        </w:rPr>
        <w:t>考核计划；</w:t>
      </w:r>
    </w:p>
    <w:p w:rsidR="002D1DC8" w:rsidRDefault="002D1DC8" w:rsidP="000135D1">
      <w:pPr>
        <w:pStyle w:val="afb"/>
        <w:numPr>
          <w:ilvl w:val="0"/>
          <w:numId w:val="64"/>
        </w:numPr>
        <w:spacing w:line="288" w:lineRule="auto"/>
      </w:pPr>
      <w:r>
        <w:rPr>
          <w:rFonts w:hint="eastAsia"/>
        </w:rPr>
        <w:t>质量、安全、职业健康和环境保护要求；</w:t>
      </w:r>
    </w:p>
    <w:p w:rsidR="002D1DC8" w:rsidRDefault="002D1DC8" w:rsidP="000135D1">
      <w:pPr>
        <w:pStyle w:val="afb"/>
        <w:numPr>
          <w:ilvl w:val="0"/>
          <w:numId w:val="64"/>
        </w:numPr>
        <w:spacing w:line="288" w:lineRule="auto"/>
      </w:pPr>
      <w:r>
        <w:rPr>
          <w:rFonts w:hint="eastAsia"/>
        </w:rPr>
        <w:t>试运行文件编制要求；</w:t>
      </w:r>
    </w:p>
    <w:p w:rsidR="002D1DC8" w:rsidRDefault="002D1DC8" w:rsidP="000135D1">
      <w:pPr>
        <w:pStyle w:val="afb"/>
        <w:numPr>
          <w:ilvl w:val="0"/>
          <w:numId w:val="64"/>
        </w:numPr>
        <w:spacing w:line="288" w:lineRule="auto"/>
      </w:pPr>
      <w:r>
        <w:rPr>
          <w:rFonts w:hint="eastAsia"/>
        </w:rPr>
        <w:t>试运行准备工作要求；</w:t>
      </w:r>
    </w:p>
    <w:p w:rsidR="002D1DC8" w:rsidRDefault="002D1DC8" w:rsidP="000135D1">
      <w:pPr>
        <w:pStyle w:val="afb"/>
        <w:numPr>
          <w:ilvl w:val="0"/>
          <w:numId w:val="64"/>
        </w:numPr>
        <w:spacing w:line="288" w:lineRule="auto"/>
      </w:pPr>
      <w:r>
        <w:rPr>
          <w:rFonts w:hint="eastAsia"/>
        </w:rPr>
        <w:t>项目发包人和相关方的责任分工等。</w:t>
      </w:r>
    </w:p>
    <w:p w:rsidR="002D1DC8" w:rsidRDefault="002D1DC8" w:rsidP="000135D1">
      <w:pPr>
        <w:pStyle w:val="afffffffff2"/>
        <w:spacing w:line="288" w:lineRule="auto"/>
      </w:pPr>
      <w:r>
        <w:rPr>
          <w:rFonts w:hint="eastAsia"/>
        </w:rPr>
        <w:t>试运行执行计划应按光伏电站工程项目特点，安排试运行工作内容程序和周期。</w:t>
      </w:r>
    </w:p>
    <w:p w:rsidR="00845A24" w:rsidRDefault="002D1DC8" w:rsidP="000135D1">
      <w:pPr>
        <w:pStyle w:val="afffffffff2"/>
        <w:spacing w:line="288" w:lineRule="auto"/>
      </w:pPr>
      <w:r>
        <w:rPr>
          <w:rFonts w:hint="eastAsia"/>
        </w:rPr>
        <w:t>培训计划应依据合同约定和项目特点编制，</w:t>
      </w:r>
      <w:bookmarkStart w:id="199" w:name="OLE_LINK49"/>
      <w:bookmarkStart w:id="200" w:name="OLE_LINK50"/>
      <w:r>
        <w:rPr>
          <w:rFonts w:hint="eastAsia"/>
        </w:rPr>
        <w:t>经项目发包人批准后实施。</w:t>
      </w:r>
      <w:bookmarkEnd w:id="199"/>
      <w:bookmarkEnd w:id="200"/>
    </w:p>
    <w:p w:rsidR="002D1DC8" w:rsidRDefault="002D1DC8" w:rsidP="000135D1">
      <w:pPr>
        <w:pStyle w:val="afffffffff2"/>
        <w:spacing w:line="288" w:lineRule="auto"/>
      </w:pPr>
      <w:r>
        <w:rPr>
          <w:rFonts w:hint="eastAsia"/>
        </w:rPr>
        <w:t>考核计划应依据合同约定的目标、考核内容和项目特点进行编制，</w:t>
      </w:r>
      <w:r w:rsidR="00845A24">
        <w:rPr>
          <w:rFonts w:hint="eastAsia"/>
        </w:rPr>
        <w:t>经项目发包人批准后实施。</w:t>
      </w:r>
    </w:p>
    <w:p w:rsidR="00796E60" w:rsidRDefault="00796E60" w:rsidP="000135D1">
      <w:pPr>
        <w:pStyle w:val="afff3"/>
        <w:spacing w:before="120" w:after="120" w:line="288" w:lineRule="auto"/>
      </w:pPr>
      <w:r>
        <w:rPr>
          <w:rFonts w:hint="eastAsia"/>
        </w:rPr>
        <w:t>试运行实施</w:t>
      </w:r>
    </w:p>
    <w:p w:rsidR="00A760EF" w:rsidRDefault="00A760EF" w:rsidP="000135D1">
      <w:pPr>
        <w:pStyle w:val="afffffffff2"/>
        <w:spacing w:line="288" w:lineRule="auto"/>
      </w:pPr>
      <w:r>
        <w:rPr>
          <w:rFonts w:hint="eastAsia"/>
        </w:rPr>
        <w:t>试运行经理应依据合同约定，负责组织或协助项目发包人编制试运行方案。试运行方案</w:t>
      </w:r>
      <w:proofErr w:type="gramStart"/>
      <w:r>
        <w:rPr>
          <w:rFonts w:hint="eastAsia"/>
        </w:rPr>
        <w:t>宜包括</w:t>
      </w:r>
      <w:proofErr w:type="gramEnd"/>
      <w:r>
        <w:rPr>
          <w:rFonts w:hint="eastAsia"/>
        </w:rPr>
        <w:t>下列主要内容</w:t>
      </w:r>
      <w:r w:rsidR="00A65647">
        <w:rPr>
          <w:rFonts w:hint="eastAsia"/>
        </w:rPr>
        <w:t>：</w:t>
      </w:r>
    </w:p>
    <w:p w:rsidR="00A65647" w:rsidRDefault="00A760EF" w:rsidP="000135D1">
      <w:pPr>
        <w:pStyle w:val="afb"/>
        <w:numPr>
          <w:ilvl w:val="0"/>
          <w:numId w:val="65"/>
        </w:numPr>
        <w:spacing w:line="288" w:lineRule="auto"/>
      </w:pPr>
      <w:r>
        <w:rPr>
          <w:rFonts w:hint="eastAsia"/>
        </w:rPr>
        <w:t>工程概况</w:t>
      </w:r>
      <w:r w:rsidR="00A65647">
        <w:rPr>
          <w:rFonts w:hint="eastAsia"/>
        </w:rPr>
        <w:t>；</w:t>
      </w:r>
    </w:p>
    <w:p w:rsidR="00A65647" w:rsidRDefault="00A760EF" w:rsidP="000135D1">
      <w:pPr>
        <w:pStyle w:val="afb"/>
        <w:numPr>
          <w:ilvl w:val="0"/>
          <w:numId w:val="65"/>
        </w:numPr>
        <w:spacing w:line="288" w:lineRule="auto"/>
      </w:pPr>
      <w:r>
        <w:rPr>
          <w:rFonts w:hint="eastAsia"/>
        </w:rPr>
        <w:t>编制依据和原则</w:t>
      </w:r>
      <w:r w:rsidR="00A65647">
        <w:rPr>
          <w:rFonts w:hint="eastAsia"/>
        </w:rPr>
        <w:t>；</w:t>
      </w:r>
    </w:p>
    <w:p w:rsidR="00A65647" w:rsidRDefault="00A760EF" w:rsidP="000135D1">
      <w:pPr>
        <w:pStyle w:val="afb"/>
        <w:numPr>
          <w:ilvl w:val="0"/>
          <w:numId w:val="65"/>
        </w:numPr>
        <w:spacing w:line="288" w:lineRule="auto"/>
      </w:pPr>
      <w:r>
        <w:rPr>
          <w:rFonts w:hint="eastAsia"/>
        </w:rPr>
        <w:t>目标与采用标准</w:t>
      </w:r>
      <w:r w:rsidR="00A65647">
        <w:rPr>
          <w:rFonts w:hint="eastAsia"/>
        </w:rPr>
        <w:t>；</w:t>
      </w:r>
    </w:p>
    <w:p w:rsidR="00A65647" w:rsidRDefault="00A760EF" w:rsidP="000135D1">
      <w:pPr>
        <w:pStyle w:val="afb"/>
        <w:numPr>
          <w:ilvl w:val="0"/>
          <w:numId w:val="65"/>
        </w:numPr>
        <w:spacing w:line="288" w:lineRule="auto"/>
      </w:pPr>
      <w:r>
        <w:rPr>
          <w:rFonts w:hint="eastAsia"/>
        </w:rPr>
        <w:t>试运行应具备的条件</w:t>
      </w:r>
      <w:r w:rsidR="00A65647">
        <w:rPr>
          <w:rFonts w:hint="eastAsia"/>
        </w:rPr>
        <w:t>；</w:t>
      </w:r>
    </w:p>
    <w:p w:rsidR="00A65647" w:rsidRDefault="00A760EF" w:rsidP="000135D1">
      <w:pPr>
        <w:pStyle w:val="afb"/>
        <w:numPr>
          <w:ilvl w:val="0"/>
          <w:numId w:val="65"/>
        </w:numPr>
        <w:spacing w:line="288" w:lineRule="auto"/>
      </w:pPr>
      <w:r>
        <w:rPr>
          <w:rFonts w:hint="eastAsia"/>
        </w:rPr>
        <w:t>组织指挥系统</w:t>
      </w:r>
      <w:r w:rsidR="00A65647">
        <w:rPr>
          <w:rFonts w:hint="eastAsia"/>
        </w:rPr>
        <w:t>；</w:t>
      </w:r>
    </w:p>
    <w:p w:rsidR="00A65647" w:rsidRDefault="00A760EF" w:rsidP="000135D1">
      <w:pPr>
        <w:pStyle w:val="afb"/>
        <w:numPr>
          <w:ilvl w:val="0"/>
          <w:numId w:val="65"/>
        </w:numPr>
        <w:spacing w:line="288" w:lineRule="auto"/>
      </w:pPr>
      <w:r>
        <w:rPr>
          <w:rFonts w:hint="eastAsia"/>
        </w:rPr>
        <w:t>试运行进度安排</w:t>
      </w:r>
      <w:r w:rsidR="00A65647">
        <w:rPr>
          <w:rFonts w:hint="eastAsia"/>
        </w:rPr>
        <w:t>；</w:t>
      </w:r>
    </w:p>
    <w:p w:rsidR="00A65647" w:rsidRDefault="00A760EF" w:rsidP="000135D1">
      <w:pPr>
        <w:pStyle w:val="afb"/>
        <w:numPr>
          <w:ilvl w:val="0"/>
          <w:numId w:val="65"/>
        </w:numPr>
        <w:spacing w:line="288" w:lineRule="auto"/>
      </w:pPr>
      <w:r>
        <w:rPr>
          <w:rFonts w:hint="eastAsia"/>
        </w:rPr>
        <w:t>试运行资源配置</w:t>
      </w:r>
      <w:r w:rsidR="00A65647">
        <w:rPr>
          <w:rFonts w:hint="eastAsia"/>
        </w:rPr>
        <w:t>；</w:t>
      </w:r>
    </w:p>
    <w:p w:rsidR="00A65647" w:rsidRDefault="00A760EF" w:rsidP="000135D1">
      <w:pPr>
        <w:pStyle w:val="afb"/>
        <w:numPr>
          <w:ilvl w:val="0"/>
          <w:numId w:val="65"/>
        </w:numPr>
        <w:spacing w:line="288" w:lineRule="auto"/>
      </w:pPr>
      <w:r>
        <w:rPr>
          <w:rFonts w:hint="eastAsia"/>
        </w:rPr>
        <w:t>环境保护设施投运安排</w:t>
      </w:r>
      <w:r w:rsidR="00A65647">
        <w:rPr>
          <w:rFonts w:hint="eastAsia"/>
        </w:rPr>
        <w:t>；</w:t>
      </w:r>
    </w:p>
    <w:p w:rsidR="00A65647" w:rsidRDefault="00A760EF" w:rsidP="000135D1">
      <w:pPr>
        <w:pStyle w:val="afb"/>
        <w:numPr>
          <w:ilvl w:val="0"/>
          <w:numId w:val="65"/>
        </w:numPr>
        <w:spacing w:line="288" w:lineRule="auto"/>
      </w:pPr>
      <w:r>
        <w:rPr>
          <w:rFonts w:hint="eastAsia"/>
        </w:rPr>
        <w:t>安全及职业健康要求</w:t>
      </w:r>
      <w:r w:rsidR="00A65647">
        <w:rPr>
          <w:rFonts w:hint="eastAsia"/>
        </w:rPr>
        <w:t>；</w:t>
      </w:r>
    </w:p>
    <w:p w:rsidR="00A65647" w:rsidRDefault="00A760EF" w:rsidP="000135D1">
      <w:pPr>
        <w:pStyle w:val="afb"/>
        <w:numPr>
          <w:ilvl w:val="0"/>
          <w:numId w:val="65"/>
        </w:numPr>
        <w:spacing w:line="288" w:lineRule="auto"/>
      </w:pPr>
      <w:r>
        <w:rPr>
          <w:rFonts w:hint="eastAsia"/>
        </w:rPr>
        <w:t>试运行预计的技术难点和采取的应对措施等。</w:t>
      </w:r>
    </w:p>
    <w:p w:rsidR="00A760EF" w:rsidRDefault="00A760EF" w:rsidP="000135D1">
      <w:pPr>
        <w:pStyle w:val="afffffffff2"/>
        <w:spacing w:line="288" w:lineRule="auto"/>
      </w:pPr>
      <w:r>
        <w:rPr>
          <w:rFonts w:hint="eastAsia"/>
        </w:rPr>
        <w:t>项目部应配合项目发包人进行试运行前的准备工作，确保按设计文件及相关标准完成施工安装及调试工作。</w:t>
      </w:r>
    </w:p>
    <w:p w:rsidR="00A65647" w:rsidRDefault="00A760EF" w:rsidP="000135D1">
      <w:pPr>
        <w:pStyle w:val="afffffffff2"/>
        <w:spacing w:line="288" w:lineRule="auto"/>
      </w:pPr>
      <w:r>
        <w:rPr>
          <w:rFonts w:hint="eastAsia"/>
        </w:rPr>
        <w:t>试运行经</w:t>
      </w:r>
      <w:proofErr w:type="gramStart"/>
      <w:r>
        <w:rPr>
          <w:rFonts w:hint="eastAsia"/>
        </w:rPr>
        <w:t>理应按试运行</w:t>
      </w:r>
      <w:proofErr w:type="gramEnd"/>
      <w:r>
        <w:rPr>
          <w:rFonts w:hint="eastAsia"/>
        </w:rPr>
        <w:t>执行计划和方案的要求落实相关的技术、人员和物资。</w:t>
      </w:r>
    </w:p>
    <w:p w:rsidR="00A65647" w:rsidRDefault="00A760EF" w:rsidP="000135D1">
      <w:pPr>
        <w:pStyle w:val="afffffffff2"/>
        <w:spacing w:line="288" w:lineRule="auto"/>
      </w:pPr>
      <w:r>
        <w:rPr>
          <w:rFonts w:hint="eastAsia"/>
        </w:rPr>
        <w:t>试运行经理应组织检查影响合同目标考核达标存在的问题，并落实解决措施。</w:t>
      </w:r>
    </w:p>
    <w:p w:rsidR="00A65647" w:rsidRDefault="00A760EF" w:rsidP="000135D1">
      <w:pPr>
        <w:pStyle w:val="afffffffff2"/>
        <w:spacing w:line="288" w:lineRule="auto"/>
      </w:pPr>
      <w:r>
        <w:rPr>
          <w:rFonts w:hint="eastAsia"/>
        </w:rPr>
        <w:t>合同目标考核的时间和周期应依据合同约定和考核计划执行。考核期内，全部保证值达标时，合同双方代表应分项或统一签署合同目标考核合格证书。</w:t>
      </w:r>
    </w:p>
    <w:p w:rsidR="00A760EF" w:rsidRPr="00796E60" w:rsidRDefault="00A760EF" w:rsidP="000135D1">
      <w:pPr>
        <w:pStyle w:val="afffffffff2"/>
        <w:spacing w:line="288" w:lineRule="auto"/>
      </w:pPr>
      <w:r>
        <w:rPr>
          <w:rFonts w:hint="eastAsia"/>
        </w:rPr>
        <w:t>依据合同约定，培训服务的内容可包括生产管理和操作人员的理论培训、模拟培训和实际操作培训。</w:t>
      </w:r>
    </w:p>
    <w:p w:rsidR="00114DD6" w:rsidRDefault="00114DD6" w:rsidP="000135D1">
      <w:pPr>
        <w:pStyle w:val="afff2"/>
        <w:spacing w:before="240" w:after="240" w:line="288" w:lineRule="auto"/>
        <w:rPr>
          <w:szCs w:val="21"/>
        </w:rPr>
      </w:pPr>
      <w:bookmarkStart w:id="201" w:name="_Toc205477961"/>
      <w:bookmarkStart w:id="202" w:name="_Toc206599501"/>
      <w:r>
        <w:rPr>
          <w:rFonts w:hint="eastAsia"/>
          <w:szCs w:val="21"/>
        </w:rPr>
        <w:t>项目风险管理</w:t>
      </w:r>
      <w:bookmarkEnd w:id="201"/>
      <w:bookmarkEnd w:id="202"/>
    </w:p>
    <w:p w:rsidR="00114DD6" w:rsidRDefault="00114DD6" w:rsidP="000135D1">
      <w:pPr>
        <w:pStyle w:val="afff3"/>
        <w:spacing w:before="120" w:after="120" w:line="288" w:lineRule="auto"/>
      </w:pPr>
      <w:r>
        <w:rPr>
          <w:rFonts w:hint="eastAsia"/>
        </w:rPr>
        <w:t>一般规定</w:t>
      </w:r>
    </w:p>
    <w:p w:rsidR="00B565F5" w:rsidRDefault="00B565F5" w:rsidP="000135D1">
      <w:pPr>
        <w:pStyle w:val="afffffffff2"/>
        <w:spacing w:line="288" w:lineRule="auto"/>
      </w:pPr>
      <w:r>
        <w:rPr>
          <w:rFonts w:hint="eastAsia"/>
        </w:rPr>
        <w:t>工程总承包企业应建立风险管理组织机构。</w:t>
      </w:r>
      <w:bookmarkStart w:id="203" w:name="OLE_LINK47"/>
      <w:bookmarkStart w:id="204" w:name="OLE_LINK48"/>
    </w:p>
    <w:p w:rsidR="00B565F5" w:rsidRDefault="00114DD6" w:rsidP="000135D1">
      <w:pPr>
        <w:pStyle w:val="afffffffff2"/>
        <w:spacing w:line="288" w:lineRule="auto"/>
      </w:pPr>
      <w:r>
        <w:rPr>
          <w:rFonts w:hint="eastAsia"/>
        </w:rPr>
        <w:lastRenderedPageBreak/>
        <w:t>工程总承包企业</w:t>
      </w:r>
      <w:bookmarkEnd w:id="203"/>
      <w:bookmarkEnd w:id="204"/>
      <w:r>
        <w:rPr>
          <w:rFonts w:hint="eastAsia"/>
        </w:rPr>
        <w:t>应制</w:t>
      </w:r>
      <w:proofErr w:type="gramStart"/>
      <w:r>
        <w:rPr>
          <w:rFonts w:hint="eastAsia"/>
        </w:rPr>
        <w:t>定风险</w:t>
      </w:r>
      <w:proofErr w:type="gramEnd"/>
      <w:r>
        <w:rPr>
          <w:rFonts w:hint="eastAsia"/>
        </w:rPr>
        <w:t>管理</w:t>
      </w:r>
      <w:r w:rsidR="00B565F5">
        <w:rPr>
          <w:rFonts w:hint="eastAsia"/>
        </w:rPr>
        <w:t>制度</w:t>
      </w:r>
      <w:r>
        <w:rPr>
          <w:rFonts w:hint="eastAsia"/>
        </w:rPr>
        <w:t>，明确风险管理</w:t>
      </w:r>
      <w:r w:rsidR="00B565F5">
        <w:rPr>
          <w:rFonts w:hint="eastAsia"/>
        </w:rPr>
        <w:t>人员的</w:t>
      </w:r>
      <w:r>
        <w:rPr>
          <w:rFonts w:hint="eastAsia"/>
        </w:rPr>
        <w:t>职责与要求。</w:t>
      </w:r>
    </w:p>
    <w:p w:rsidR="00B565F5" w:rsidRDefault="00B565F5" w:rsidP="000135D1">
      <w:pPr>
        <w:pStyle w:val="afffffffff2"/>
        <w:spacing w:line="288" w:lineRule="auto"/>
      </w:pPr>
      <w:r>
        <w:rPr>
          <w:rFonts w:hint="eastAsia"/>
        </w:rPr>
        <w:t>工程总承包企业应及时协调风险控制、进度控制、费用控制、质量安全等的相互关系，实现项目的总体目标。</w:t>
      </w:r>
    </w:p>
    <w:p w:rsidR="00B565F5" w:rsidRDefault="00114DD6" w:rsidP="000135D1">
      <w:pPr>
        <w:pStyle w:val="afffffffff2"/>
        <w:spacing w:line="288" w:lineRule="auto"/>
      </w:pPr>
      <w:r>
        <w:rPr>
          <w:rFonts w:hint="eastAsia"/>
        </w:rPr>
        <w:t>项目风险管理应贯穿于项目实施全过程，宜分阶段进行动态管理。</w:t>
      </w:r>
    </w:p>
    <w:p w:rsidR="00114DD6" w:rsidRDefault="00114DD6" w:rsidP="000135D1">
      <w:pPr>
        <w:pStyle w:val="afffffffff2"/>
        <w:spacing w:line="288" w:lineRule="auto"/>
      </w:pPr>
      <w:r>
        <w:rPr>
          <w:rFonts w:hint="eastAsia"/>
        </w:rPr>
        <w:t>工程总承包企业通过汇总已发生的项目风险事件，可建立并完善项目风险数据库和项目风险损失事件库。</w:t>
      </w:r>
    </w:p>
    <w:p w:rsidR="00114DD6" w:rsidRDefault="00114DD6" w:rsidP="000135D1">
      <w:pPr>
        <w:pStyle w:val="afff3"/>
        <w:spacing w:before="120" w:after="120" w:line="288" w:lineRule="auto"/>
      </w:pPr>
      <w:r>
        <w:rPr>
          <w:rFonts w:hint="eastAsia"/>
        </w:rPr>
        <w:t>风险识别</w:t>
      </w:r>
    </w:p>
    <w:p w:rsidR="00C03891" w:rsidRDefault="00C03891" w:rsidP="000135D1">
      <w:pPr>
        <w:pStyle w:val="afffffffff2"/>
        <w:spacing w:line="288" w:lineRule="auto"/>
      </w:pPr>
      <w:r>
        <w:rPr>
          <w:rFonts w:hint="eastAsia"/>
        </w:rPr>
        <w:t>项目部应在项目策划的基础上，依据合同约定对设计、采购、施工和试运行阶段的风险进行识别，形成项目风险识别清单，输出项目风险识别结果。</w:t>
      </w:r>
    </w:p>
    <w:p w:rsidR="00C03891" w:rsidRDefault="00C03891" w:rsidP="000135D1">
      <w:pPr>
        <w:pStyle w:val="afffffffff2"/>
        <w:spacing w:line="288" w:lineRule="auto"/>
      </w:pPr>
      <w:r>
        <w:rPr>
          <w:rFonts w:hint="eastAsia"/>
        </w:rPr>
        <w:t>项目风险识别应按下列程序进行：</w:t>
      </w:r>
    </w:p>
    <w:p w:rsidR="00C03891" w:rsidRDefault="00C03891" w:rsidP="000135D1">
      <w:pPr>
        <w:pStyle w:val="afb"/>
        <w:numPr>
          <w:ilvl w:val="0"/>
          <w:numId w:val="61"/>
        </w:numPr>
        <w:spacing w:line="288" w:lineRule="auto"/>
      </w:pPr>
      <w:r>
        <w:rPr>
          <w:rFonts w:hint="eastAsia"/>
        </w:rPr>
        <w:t>收集与项目风险有关的信息；</w:t>
      </w:r>
    </w:p>
    <w:p w:rsidR="00C03891" w:rsidRDefault="00C03891" w:rsidP="000135D1">
      <w:pPr>
        <w:pStyle w:val="afb"/>
        <w:numPr>
          <w:ilvl w:val="0"/>
          <w:numId w:val="61"/>
        </w:numPr>
        <w:spacing w:line="288" w:lineRule="auto"/>
      </w:pPr>
      <w:r>
        <w:rPr>
          <w:rFonts w:hint="eastAsia"/>
        </w:rPr>
        <w:t>确定风险因素；</w:t>
      </w:r>
    </w:p>
    <w:p w:rsidR="00C03891" w:rsidRDefault="00C03891" w:rsidP="000135D1">
      <w:pPr>
        <w:pStyle w:val="afb"/>
        <w:numPr>
          <w:ilvl w:val="0"/>
          <w:numId w:val="61"/>
        </w:numPr>
        <w:spacing w:line="288" w:lineRule="auto"/>
      </w:pPr>
      <w:r>
        <w:rPr>
          <w:rFonts w:hint="eastAsia"/>
        </w:rPr>
        <w:t>编制项目风险识别报告。</w:t>
      </w:r>
    </w:p>
    <w:p w:rsidR="00C03891" w:rsidRDefault="00C03891" w:rsidP="000135D1">
      <w:pPr>
        <w:pStyle w:val="afffffffff2"/>
        <w:spacing w:line="288" w:lineRule="auto"/>
      </w:pPr>
      <w:r w:rsidRPr="00C03891">
        <w:rPr>
          <w:rFonts w:hint="eastAsia"/>
        </w:rPr>
        <w:t>识别风险时应参考</w:t>
      </w:r>
      <w:r>
        <w:rPr>
          <w:rFonts w:hint="eastAsia"/>
        </w:rPr>
        <w:t>光伏电站</w:t>
      </w:r>
      <w:r w:rsidRPr="00C03891">
        <w:rPr>
          <w:rFonts w:hint="eastAsia"/>
        </w:rPr>
        <w:t>工程工作分解结构和职责分工文件以保证</w:t>
      </w:r>
      <w:r>
        <w:rPr>
          <w:rFonts w:hint="eastAsia"/>
        </w:rPr>
        <w:t>涵盖全范围内所有作业的潜在风险，同时</w:t>
      </w:r>
      <w:r w:rsidRPr="00C03891">
        <w:rPr>
          <w:rFonts w:hint="eastAsia"/>
        </w:rPr>
        <w:t>考虑到项目周期之间的互相关系和循环重复，以准确识别项目整体风险。</w:t>
      </w:r>
    </w:p>
    <w:p w:rsidR="00114DD6" w:rsidRDefault="00114DD6" w:rsidP="000135D1">
      <w:pPr>
        <w:pStyle w:val="afff3"/>
        <w:spacing w:before="120" w:after="120" w:line="288" w:lineRule="auto"/>
      </w:pPr>
      <w:r>
        <w:rPr>
          <w:rFonts w:hint="eastAsia"/>
        </w:rPr>
        <w:t>风险评估</w:t>
      </w:r>
    </w:p>
    <w:p w:rsidR="00B60421" w:rsidRDefault="00B60421" w:rsidP="000135D1">
      <w:pPr>
        <w:pStyle w:val="afffffffff2"/>
        <w:spacing w:line="288" w:lineRule="auto"/>
      </w:pPr>
      <w:r w:rsidRPr="00B60421">
        <w:rPr>
          <w:rFonts w:hint="eastAsia"/>
        </w:rPr>
        <w:t>项目部应在项目风险识别的基础上进行项目风险评估，并应输出评估结果。</w:t>
      </w:r>
    </w:p>
    <w:p w:rsidR="00B60421" w:rsidRDefault="00B60421" w:rsidP="000135D1">
      <w:pPr>
        <w:pStyle w:val="afffffffff2"/>
        <w:spacing w:line="288" w:lineRule="auto"/>
      </w:pPr>
      <w:r>
        <w:rPr>
          <w:rFonts w:hint="eastAsia"/>
        </w:rPr>
        <w:t>项目风险评估过程</w:t>
      </w:r>
      <w:proofErr w:type="gramStart"/>
      <w:r>
        <w:rPr>
          <w:rFonts w:hint="eastAsia"/>
        </w:rPr>
        <w:t>宜包括</w:t>
      </w:r>
      <w:proofErr w:type="gramEnd"/>
      <w:r>
        <w:rPr>
          <w:rFonts w:hint="eastAsia"/>
        </w:rPr>
        <w:t>下列主要内容：</w:t>
      </w:r>
    </w:p>
    <w:p w:rsidR="00B60421" w:rsidRDefault="00B60421" w:rsidP="000135D1">
      <w:pPr>
        <w:pStyle w:val="afb"/>
        <w:numPr>
          <w:ilvl w:val="0"/>
          <w:numId w:val="62"/>
        </w:numPr>
        <w:spacing w:line="288" w:lineRule="auto"/>
      </w:pPr>
      <w:r>
        <w:rPr>
          <w:rFonts w:hint="eastAsia"/>
        </w:rPr>
        <w:t>收集项目风险背景信息；</w:t>
      </w:r>
    </w:p>
    <w:p w:rsidR="00B60421" w:rsidRDefault="00B60421" w:rsidP="000135D1">
      <w:pPr>
        <w:pStyle w:val="afb"/>
        <w:numPr>
          <w:ilvl w:val="0"/>
          <w:numId w:val="62"/>
        </w:numPr>
        <w:spacing w:line="288" w:lineRule="auto"/>
      </w:pPr>
      <w:r>
        <w:rPr>
          <w:rFonts w:hint="eastAsia"/>
        </w:rPr>
        <w:t>确定项目风险评估标准；</w:t>
      </w:r>
    </w:p>
    <w:p w:rsidR="00B60421" w:rsidRDefault="00B60421" w:rsidP="000135D1">
      <w:pPr>
        <w:pStyle w:val="afb"/>
        <w:numPr>
          <w:ilvl w:val="0"/>
          <w:numId w:val="62"/>
        </w:numPr>
        <w:spacing w:line="288" w:lineRule="auto"/>
      </w:pPr>
      <w:r>
        <w:rPr>
          <w:rFonts w:hint="eastAsia"/>
        </w:rPr>
        <w:t>分析项目风险发生的概率和原因，推测产生的后果；</w:t>
      </w:r>
    </w:p>
    <w:p w:rsidR="00B60421" w:rsidRDefault="00B60421" w:rsidP="000135D1">
      <w:pPr>
        <w:pStyle w:val="afb"/>
        <w:numPr>
          <w:ilvl w:val="0"/>
          <w:numId w:val="62"/>
        </w:numPr>
        <w:spacing w:line="288" w:lineRule="auto"/>
      </w:pPr>
      <w:r>
        <w:rPr>
          <w:rFonts w:hint="eastAsia"/>
        </w:rPr>
        <w:t>采用适用的风险评价方法确定项目整体风险水平；</w:t>
      </w:r>
    </w:p>
    <w:p w:rsidR="00B60421" w:rsidRDefault="00B60421" w:rsidP="000135D1">
      <w:pPr>
        <w:pStyle w:val="afb"/>
        <w:numPr>
          <w:ilvl w:val="0"/>
          <w:numId w:val="62"/>
        </w:numPr>
        <w:spacing w:line="288" w:lineRule="auto"/>
      </w:pPr>
      <w:r>
        <w:rPr>
          <w:rFonts w:hint="eastAsia"/>
        </w:rPr>
        <w:t>采用适用的风险评价工具分析项目</w:t>
      </w:r>
      <w:proofErr w:type="gramStart"/>
      <w:r>
        <w:rPr>
          <w:rFonts w:hint="eastAsia"/>
        </w:rPr>
        <w:t>各风险</w:t>
      </w:r>
      <w:proofErr w:type="gramEnd"/>
      <w:r>
        <w:rPr>
          <w:rFonts w:hint="eastAsia"/>
        </w:rPr>
        <w:t>之间的相互关系，确定项目重大风险；</w:t>
      </w:r>
    </w:p>
    <w:p w:rsidR="00B60421" w:rsidRDefault="00B60421" w:rsidP="000135D1">
      <w:pPr>
        <w:pStyle w:val="afb"/>
        <w:numPr>
          <w:ilvl w:val="0"/>
          <w:numId w:val="62"/>
        </w:numPr>
        <w:spacing w:line="288" w:lineRule="auto"/>
      </w:pPr>
      <w:r>
        <w:rPr>
          <w:rFonts w:hint="eastAsia"/>
        </w:rPr>
        <w:t>对项目风险进行对比和排序；</w:t>
      </w:r>
    </w:p>
    <w:p w:rsidR="00B60421" w:rsidRDefault="00B60421" w:rsidP="000135D1">
      <w:pPr>
        <w:pStyle w:val="afb"/>
        <w:numPr>
          <w:ilvl w:val="0"/>
          <w:numId w:val="62"/>
        </w:numPr>
        <w:spacing w:line="288" w:lineRule="auto"/>
      </w:pPr>
      <w:r>
        <w:rPr>
          <w:rFonts w:hint="eastAsia"/>
        </w:rPr>
        <w:t>输出项目风险的评估结果。</w:t>
      </w:r>
    </w:p>
    <w:p w:rsidR="00B60421" w:rsidRDefault="00B60421" w:rsidP="000135D1">
      <w:pPr>
        <w:pStyle w:val="afffffffff2"/>
        <w:spacing w:line="288" w:lineRule="auto"/>
      </w:pPr>
      <w:r w:rsidRPr="00B60421">
        <w:rPr>
          <w:rFonts w:hint="eastAsia"/>
        </w:rPr>
        <w:t>应定性评估一个风险</w:t>
      </w:r>
      <w:r>
        <w:rPr>
          <w:rFonts w:hint="eastAsia"/>
        </w:rPr>
        <w:t>事件可能导致的后果，对风险影响力的定量评估可以通过评分表来实现。</w:t>
      </w:r>
    </w:p>
    <w:p w:rsidR="00B60421" w:rsidRDefault="00B60421" w:rsidP="000135D1">
      <w:pPr>
        <w:pStyle w:val="afffffffff2"/>
        <w:spacing w:line="288" w:lineRule="auto"/>
      </w:pPr>
      <w:r w:rsidRPr="00B60421">
        <w:rPr>
          <w:rFonts w:hint="eastAsia"/>
        </w:rPr>
        <w:t>应根据风险因素发生的概率和影响力，确定风险影响，并进行分级。</w:t>
      </w:r>
    </w:p>
    <w:p w:rsidR="00B60421" w:rsidRDefault="00B60421" w:rsidP="000135D1">
      <w:pPr>
        <w:pStyle w:val="afffffffff2"/>
        <w:spacing w:line="288" w:lineRule="auto"/>
      </w:pPr>
      <w:r w:rsidRPr="00B60421">
        <w:rPr>
          <w:rFonts w:hint="eastAsia"/>
        </w:rPr>
        <w:t>风险评估后应提出风险评估报告。</w:t>
      </w:r>
    </w:p>
    <w:p w:rsidR="00114DD6" w:rsidRDefault="00114DD6" w:rsidP="000135D1">
      <w:pPr>
        <w:pStyle w:val="afff3"/>
        <w:spacing w:before="120" w:after="120" w:line="288" w:lineRule="auto"/>
      </w:pPr>
      <w:r>
        <w:rPr>
          <w:rFonts w:hint="eastAsia"/>
        </w:rPr>
        <w:t>风险控制</w:t>
      </w:r>
    </w:p>
    <w:p w:rsidR="00E014E4" w:rsidRDefault="00E014E4" w:rsidP="000135D1">
      <w:pPr>
        <w:pStyle w:val="afffffffff2"/>
        <w:spacing w:line="288" w:lineRule="auto"/>
      </w:pPr>
      <w:r>
        <w:rPr>
          <w:rFonts w:hint="eastAsia"/>
        </w:rPr>
        <w:t>项目部应根据项目风险识别和评估结果，制定项目风险应对措施或专项方案。对项目重大风险应制定应急预案。</w:t>
      </w:r>
    </w:p>
    <w:p w:rsidR="00E014E4" w:rsidRDefault="00E014E4" w:rsidP="000135D1">
      <w:pPr>
        <w:pStyle w:val="afffffffff2"/>
        <w:spacing w:line="288" w:lineRule="auto"/>
      </w:pPr>
      <w:r>
        <w:rPr>
          <w:rFonts w:hint="eastAsia"/>
        </w:rPr>
        <w:t>项目部应对项目风险管理实施动态跟踪和监控。</w:t>
      </w:r>
    </w:p>
    <w:p w:rsidR="00114DD6" w:rsidRPr="00114DD6" w:rsidRDefault="00E014E4" w:rsidP="000135D1">
      <w:pPr>
        <w:pStyle w:val="afffffffff2"/>
        <w:spacing w:line="288" w:lineRule="auto"/>
      </w:pPr>
      <w:r>
        <w:rPr>
          <w:rFonts w:hint="eastAsia"/>
        </w:rPr>
        <w:t>项目部应编制风险管理效果评价报告，对项目风险控制效果进行评估和持续改进。</w:t>
      </w:r>
    </w:p>
    <w:p w:rsidR="00620CAF" w:rsidRDefault="00620CAF" w:rsidP="000135D1">
      <w:pPr>
        <w:pStyle w:val="afff2"/>
        <w:spacing w:before="240" w:after="240" w:line="288" w:lineRule="auto"/>
        <w:rPr>
          <w:szCs w:val="21"/>
        </w:rPr>
      </w:pPr>
      <w:bookmarkStart w:id="205" w:name="_Toc205477962"/>
      <w:bookmarkStart w:id="206" w:name="_Toc206599502"/>
      <w:r>
        <w:rPr>
          <w:rFonts w:hint="eastAsia"/>
          <w:szCs w:val="21"/>
        </w:rPr>
        <w:t>项目进度管理</w:t>
      </w:r>
      <w:bookmarkEnd w:id="205"/>
      <w:bookmarkEnd w:id="206"/>
    </w:p>
    <w:p w:rsidR="00620CAF" w:rsidRDefault="00620CAF" w:rsidP="000135D1">
      <w:pPr>
        <w:pStyle w:val="afff3"/>
        <w:spacing w:before="120" w:after="120" w:line="288" w:lineRule="auto"/>
      </w:pPr>
      <w:r>
        <w:rPr>
          <w:rFonts w:hint="eastAsia"/>
        </w:rPr>
        <w:t>一般规定</w:t>
      </w:r>
    </w:p>
    <w:p w:rsidR="00F12279" w:rsidRDefault="00F12279" w:rsidP="000135D1">
      <w:pPr>
        <w:pStyle w:val="afffffffff2"/>
        <w:spacing w:line="288" w:lineRule="auto"/>
      </w:pPr>
      <w:r>
        <w:rPr>
          <w:rFonts w:hint="eastAsia"/>
        </w:rPr>
        <w:t>光伏电站工程</w:t>
      </w:r>
      <w:r w:rsidRPr="00F12279">
        <w:rPr>
          <w:rFonts w:hint="eastAsia"/>
        </w:rPr>
        <w:t>项目进度计划应体现设计、采购、施工、</w:t>
      </w:r>
      <w:r>
        <w:rPr>
          <w:rFonts w:hint="eastAsia"/>
        </w:rPr>
        <w:t>试运行</w:t>
      </w:r>
      <w:r w:rsidRPr="00F12279">
        <w:rPr>
          <w:rFonts w:hint="eastAsia"/>
        </w:rPr>
        <w:t>之</w:t>
      </w:r>
      <w:r>
        <w:rPr>
          <w:rFonts w:hint="eastAsia"/>
        </w:rPr>
        <w:t>间</w:t>
      </w:r>
      <w:r w:rsidRPr="00F12279">
        <w:rPr>
          <w:rFonts w:hint="eastAsia"/>
        </w:rPr>
        <w:t>的协调统一的原则。</w:t>
      </w:r>
    </w:p>
    <w:p w:rsidR="00F12279" w:rsidRDefault="005A69C2" w:rsidP="000135D1">
      <w:pPr>
        <w:pStyle w:val="afffffffff2"/>
        <w:spacing w:line="288" w:lineRule="auto"/>
      </w:pPr>
      <w:r>
        <w:rPr>
          <w:rFonts w:hint="eastAsia"/>
        </w:rPr>
        <w:lastRenderedPageBreak/>
        <w:t>项目部应建立项目进度管理体系，</w:t>
      </w:r>
      <w:r w:rsidR="00F12279">
        <w:rPr>
          <w:rFonts w:hint="eastAsia"/>
        </w:rPr>
        <w:t>包括工程计划体系、计划管理组织机构、进度控制方法，</w:t>
      </w:r>
      <w:r>
        <w:rPr>
          <w:rFonts w:hint="eastAsia"/>
        </w:rPr>
        <w:t>对项目进度进行控制管理。</w:t>
      </w:r>
    </w:p>
    <w:p w:rsidR="00620CAF" w:rsidRDefault="005A69C2" w:rsidP="000135D1">
      <w:pPr>
        <w:pStyle w:val="afffffffff2"/>
        <w:spacing w:line="288" w:lineRule="auto"/>
      </w:pPr>
      <w:r>
        <w:rPr>
          <w:rFonts w:hint="eastAsia"/>
        </w:rPr>
        <w:t>项目进度管理应按</w:t>
      </w:r>
      <w:r w:rsidR="00F12279">
        <w:rPr>
          <w:rFonts w:hint="eastAsia"/>
        </w:rPr>
        <w:t>光伏电站工程</w:t>
      </w:r>
      <w:r>
        <w:rPr>
          <w:rFonts w:hint="eastAsia"/>
        </w:rPr>
        <w:t>项目工作分解结构逐级管理</w:t>
      </w:r>
      <w:r w:rsidR="00F12279">
        <w:rPr>
          <w:rFonts w:hint="eastAsia"/>
        </w:rPr>
        <w:t>，用控制基本活动的进度来达到控制整个项目的进度</w:t>
      </w:r>
      <w:r>
        <w:rPr>
          <w:rFonts w:hint="eastAsia"/>
        </w:rPr>
        <w:t>。</w:t>
      </w:r>
    </w:p>
    <w:p w:rsidR="00620CAF" w:rsidRDefault="00620CAF" w:rsidP="000135D1">
      <w:pPr>
        <w:pStyle w:val="afff3"/>
        <w:spacing w:before="120" w:after="120" w:line="288" w:lineRule="auto"/>
      </w:pPr>
      <w:r>
        <w:rPr>
          <w:rFonts w:hint="eastAsia"/>
        </w:rPr>
        <w:t>进度计划</w:t>
      </w:r>
    </w:p>
    <w:p w:rsidR="00BF6C2D" w:rsidRDefault="009C1528" w:rsidP="000135D1">
      <w:pPr>
        <w:pStyle w:val="afffffffff2"/>
        <w:spacing w:line="288" w:lineRule="auto"/>
      </w:pPr>
      <w:r>
        <w:rPr>
          <w:rFonts w:hint="eastAsia"/>
        </w:rPr>
        <w:t>项目进度计划应按合同要求的工作范围和进度目标，制定工作分解结构并编制进度计划，</w:t>
      </w:r>
      <w:r w:rsidRPr="009C1528">
        <w:rPr>
          <w:rFonts w:hint="eastAsia"/>
        </w:rPr>
        <w:t>按照上一级计划控制下一级计划的进度，下一级计划深化分解上一级计划的原则制定各级进度计划。</w:t>
      </w:r>
    </w:p>
    <w:p w:rsidR="00BF6C2D" w:rsidRDefault="009C1528" w:rsidP="000135D1">
      <w:pPr>
        <w:pStyle w:val="afffffffff2"/>
        <w:spacing w:line="288" w:lineRule="auto"/>
      </w:pPr>
      <w:r>
        <w:rPr>
          <w:rFonts w:hint="eastAsia"/>
        </w:rPr>
        <w:t>项目进度计划文件应包括进度计划图表和编制说明。</w:t>
      </w:r>
    </w:p>
    <w:p w:rsidR="00BF6C2D" w:rsidRDefault="009C1528" w:rsidP="000135D1">
      <w:pPr>
        <w:pStyle w:val="afffffffff2"/>
        <w:spacing w:line="288" w:lineRule="auto"/>
      </w:pPr>
      <w:r>
        <w:rPr>
          <w:rFonts w:hint="eastAsia"/>
        </w:rPr>
        <w:t>项目总进度计划应依据合同约定的工作范围和进度目标进行编制。项目分进度计划在总进度计划的约束条件下，根据细分的活动内容、活动逻辑关系和资源条件进行编制。</w:t>
      </w:r>
    </w:p>
    <w:p w:rsidR="00620CAF" w:rsidRDefault="009C1528" w:rsidP="000135D1">
      <w:pPr>
        <w:pStyle w:val="afffffffff2"/>
        <w:spacing w:line="288" w:lineRule="auto"/>
      </w:pPr>
      <w:r>
        <w:rPr>
          <w:rFonts w:hint="eastAsia"/>
        </w:rPr>
        <w:t>项目分进度计划应在控制经理协调下，由设计经理、采购经理、施工经理和试运行经理组织编制，并由项目总经理审批。</w:t>
      </w:r>
    </w:p>
    <w:p w:rsidR="00620CAF" w:rsidRDefault="00620CAF" w:rsidP="000135D1">
      <w:pPr>
        <w:pStyle w:val="afff3"/>
        <w:spacing w:before="120" w:after="120" w:line="288" w:lineRule="auto"/>
      </w:pPr>
      <w:r>
        <w:rPr>
          <w:rFonts w:hint="eastAsia"/>
        </w:rPr>
        <w:t>进度控制</w:t>
      </w:r>
    </w:p>
    <w:p w:rsidR="00F05AA1" w:rsidRDefault="00F05AA1" w:rsidP="000135D1">
      <w:pPr>
        <w:pStyle w:val="afffffffff2"/>
        <w:spacing w:line="288" w:lineRule="auto"/>
      </w:pPr>
      <w:r>
        <w:rPr>
          <w:rFonts w:hint="eastAsia"/>
        </w:rPr>
        <w:t>光伏电站工程项目的进度控制应建立相应的责任制度、监控和协调管理机制，以保证有效的实行进度控制。</w:t>
      </w:r>
    </w:p>
    <w:p w:rsidR="00F05AA1" w:rsidRDefault="00F05AA1" w:rsidP="000135D1">
      <w:pPr>
        <w:pStyle w:val="afffffffff2"/>
        <w:spacing w:line="288" w:lineRule="auto"/>
      </w:pPr>
      <w:r>
        <w:rPr>
          <w:rFonts w:hint="eastAsia"/>
        </w:rPr>
        <w:t>在进度计划实施过程中应跟踪监督，检查进度数据的采集；及时发现进度偏差并分析产生偏差原因。</w:t>
      </w:r>
      <w:bookmarkStart w:id="207" w:name="OLE_LINK46"/>
    </w:p>
    <w:p w:rsidR="00F05AA1" w:rsidRDefault="00F05AA1" w:rsidP="000135D1">
      <w:pPr>
        <w:pStyle w:val="afffffffff2"/>
        <w:spacing w:line="288" w:lineRule="auto"/>
      </w:pPr>
      <w:r>
        <w:rPr>
          <w:rFonts w:hint="eastAsia"/>
        </w:rPr>
        <w:t>工程总承包企业</w:t>
      </w:r>
      <w:bookmarkEnd w:id="207"/>
      <w:r>
        <w:rPr>
          <w:rFonts w:hint="eastAsia"/>
        </w:rPr>
        <w:t>应定期发布项目进度计划执行报告，分析当前进度和产生偏差原因，并提出纠正措施。</w:t>
      </w:r>
    </w:p>
    <w:p w:rsidR="00F05AA1" w:rsidRDefault="00F05AA1" w:rsidP="000135D1">
      <w:pPr>
        <w:pStyle w:val="afffffffff2"/>
        <w:spacing w:line="288" w:lineRule="auto"/>
      </w:pPr>
      <w:r>
        <w:rPr>
          <w:rFonts w:hint="eastAsia"/>
        </w:rPr>
        <w:t>工程总承包企业应建立会议制度，检</w:t>
      </w:r>
      <w:proofErr w:type="gramStart"/>
      <w:r>
        <w:rPr>
          <w:rFonts w:hint="eastAsia"/>
        </w:rPr>
        <w:t>査</w:t>
      </w:r>
      <w:proofErr w:type="gramEnd"/>
      <w:r>
        <w:rPr>
          <w:rFonts w:hint="eastAsia"/>
        </w:rPr>
        <w:t>、监督和协调解决设计、采购、施工、试运行进展出现的问题。</w:t>
      </w:r>
    </w:p>
    <w:p w:rsidR="00F05AA1" w:rsidRDefault="00F05AA1" w:rsidP="000135D1">
      <w:pPr>
        <w:pStyle w:val="afffffffff2"/>
        <w:spacing w:line="288" w:lineRule="auto"/>
      </w:pPr>
      <w:r>
        <w:rPr>
          <w:rFonts w:hint="eastAsia"/>
        </w:rPr>
        <w:t>进度计划的调整应遵循动态控制原则，在执行过程应及时检</w:t>
      </w:r>
      <w:proofErr w:type="gramStart"/>
      <w:r>
        <w:rPr>
          <w:rFonts w:hint="eastAsia"/>
        </w:rPr>
        <w:t>査</w:t>
      </w:r>
      <w:proofErr w:type="gramEnd"/>
      <w:r>
        <w:rPr>
          <w:rFonts w:hint="eastAsia"/>
        </w:rPr>
        <w:t>监督，当项目活动进度产生偏差时，应及时分析并采取有效措施，必要时可以对项目计划进行调整。</w:t>
      </w:r>
    </w:p>
    <w:p w:rsidR="00F05AA1" w:rsidRPr="00620CAF" w:rsidRDefault="00F05AA1" w:rsidP="000135D1">
      <w:pPr>
        <w:pStyle w:val="afffffffff2"/>
        <w:spacing w:line="288" w:lineRule="auto"/>
      </w:pPr>
      <w:r w:rsidRPr="00F05AA1">
        <w:rPr>
          <w:rFonts w:hint="eastAsia"/>
        </w:rPr>
        <w:t>项目部应根据项目进度计划对分包工程项目进度进行控制。</w:t>
      </w:r>
    </w:p>
    <w:p w:rsidR="00795E57" w:rsidRDefault="00795E57" w:rsidP="000135D1">
      <w:pPr>
        <w:pStyle w:val="afff2"/>
        <w:spacing w:before="240" w:after="240" w:line="288" w:lineRule="auto"/>
        <w:rPr>
          <w:szCs w:val="21"/>
        </w:rPr>
      </w:pPr>
      <w:bookmarkStart w:id="208" w:name="_Toc205477963"/>
      <w:bookmarkStart w:id="209" w:name="_Toc206599503"/>
      <w:r>
        <w:rPr>
          <w:rFonts w:hint="eastAsia"/>
          <w:szCs w:val="21"/>
        </w:rPr>
        <w:t>项目质量管理</w:t>
      </w:r>
      <w:bookmarkEnd w:id="208"/>
      <w:bookmarkEnd w:id="209"/>
    </w:p>
    <w:p w:rsidR="00795E57" w:rsidRDefault="00795E57" w:rsidP="000135D1">
      <w:pPr>
        <w:pStyle w:val="afff3"/>
        <w:spacing w:before="120" w:after="120" w:line="288" w:lineRule="auto"/>
      </w:pPr>
      <w:r>
        <w:rPr>
          <w:rFonts w:hint="eastAsia"/>
        </w:rPr>
        <w:t>一般规定</w:t>
      </w:r>
    </w:p>
    <w:p w:rsidR="00AF6237" w:rsidRDefault="00100F58" w:rsidP="000135D1">
      <w:pPr>
        <w:pStyle w:val="afffffffff2"/>
        <w:spacing w:line="288" w:lineRule="auto"/>
      </w:pPr>
      <w:bookmarkStart w:id="210" w:name="OLE_LINK44"/>
      <w:bookmarkStart w:id="211" w:name="OLE_LINK45"/>
      <w:r>
        <w:rPr>
          <w:rFonts w:hint="eastAsia"/>
        </w:rPr>
        <w:t>工程总承包企业</w:t>
      </w:r>
      <w:bookmarkEnd w:id="210"/>
      <w:bookmarkEnd w:id="211"/>
      <w:r>
        <w:rPr>
          <w:rFonts w:hint="eastAsia"/>
        </w:rPr>
        <w:t>应按</w:t>
      </w:r>
      <w:bookmarkStart w:id="212" w:name="OLE_LINK2"/>
      <w:bookmarkStart w:id="213" w:name="OLE_LINK3"/>
      <w:r w:rsidR="00C31CA3">
        <w:rPr>
          <w:rFonts w:hint="eastAsia"/>
        </w:rPr>
        <w:t xml:space="preserve"> </w:t>
      </w:r>
      <w:r>
        <w:rPr>
          <w:rFonts w:hint="eastAsia"/>
        </w:rPr>
        <w:t>GB/T 19001</w:t>
      </w:r>
      <w:bookmarkEnd w:id="212"/>
      <w:bookmarkEnd w:id="213"/>
      <w:r>
        <w:rPr>
          <w:rFonts w:hint="eastAsia"/>
        </w:rPr>
        <w:t xml:space="preserve"> 建立涵盖工程总承包项目全过程的质量管理体系，规范</w:t>
      </w:r>
      <w:r w:rsidR="00C31CA3">
        <w:rPr>
          <w:rFonts w:hint="eastAsia"/>
        </w:rPr>
        <w:t>光伏电站</w:t>
      </w:r>
      <w:r>
        <w:rPr>
          <w:rFonts w:hint="eastAsia"/>
        </w:rPr>
        <w:t>工程总承包项目的质量管理。</w:t>
      </w:r>
    </w:p>
    <w:p w:rsidR="00C31CA3" w:rsidRDefault="00C31CA3" w:rsidP="000135D1">
      <w:pPr>
        <w:pStyle w:val="afffffffff2"/>
        <w:spacing w:line="288" w:lineRule="auto"/>
      </w:pPr>
      <w:r>
        <w:rPr>
          <w:rFonts w:hint="eastAsia"/>
        </w:rPr>
        <w:t>项目质量管理应贯穿项目管理的全过程，按策划、实施、检查、处置循环的工作方法进行全过程的质量控制。</w:t>
      </w:r>
    </w:p>
    <w:p w:rsidR="00C31CA3" w:rsidRDefault="00C31CA3" w:rsidP="000135D1">
      <w:pPr>
        <w:pStyle w:val="afffff6"/>
        <w:spacing w:line="288" w:lineRule="auto"/>
        <w:ind w:firstLine="420"/>
      </w:pPr>
      <w:r>
        <w:rPr>
          <w:rFonts w:hint="eastAsia"/>
        </w:rPr>
        <w:t>工程总承包企业应设置质量保证组织机构并开展下列活动</w:t>
      </w:r>
      <w:r w:rsidR="00BB0A07">
        <w:rPr>
          <w:rFonts w:hint="eastAsia"/>
        </w:rPr>
        <w:t>：</w:t>
      </w:r>
    </w:p>
    <w:p w:rsidR="00642942" w:rsidRDefault="00C31CA3" w:rsidP="000135D1">
      <w:pPr>
        <w:pStyle w:val="afb"/>
        <w:numPr>
          <w:ilvl w:val="0"/>
          <w:numId w:val="58"/>
        </w:numPr>
        <w:spacing w:line="288" w:lineRule="auto"/>
      </w:pPr>
      <w:r>
        <w:rPr>
          <w:rFonts w:hint="eastAsia"/>
        </w:rPr>
        <w:t>明确项目质量</w:t>
      </w:r>
      <w:r w:rsidR="00BB0A07">
        <w:rPr>
          <w:rFonts w:hint="eastAsia"/>
        </w:rPr>
        <w:t>方针和质量</w:t>
      </w:r>
      <w:r>
        <w:rPr>
          <w:rFonts w:hint="eastAsia"/>
        </w:rPr>
        <w:t>目标</w:t>
      </w:r>
      <w:r w:rsidR="00BB0A07">
        <w:rPr>
          <w:rFonts w:hint="eastAsia"/>
        </w:rPr>
        <w:t>；</w:t>
      </w:r>
    </w:p>
    <w:p w:rsidR="005046D4" w:rsidRDefault="00C31CA3" w:rsidP="000135D1">
      <w:pPr>
        <w:pStyle w:val="afb"/>
        <w:numPr>
          <w:ilvl w:val="0"/>
          <w:numId w:val="58"/>
        </w:numPr>
        <w:spacing w:line="288" w:lineRule="auto"/>
      </w:pPr>
      <w:r>
        <w:rPr>
          <w:rFonts w:hint="eastAsia"/>
        </w:rPr>
        <w:t>建立项目质量管理体系</w:t>
      </w:r>
      <w:r w:rsidR="004B342F">
        <w:rPr>
          <w:rFonts w:hint="eastAsia"/>
        </w:rPr>
        <w:t>；</w:t>
      </w:r>
    </w:p>
    <w:p w:rsidR="005046D4" w:rsidRDefault="00C31CA3" w:rsidP="000135D1">
      <w:pPr>
        <w:pStyle w:val="afb"/>
        <w:numPr>
          <w:ilvl w:val="0"/>
          <w:numId w:val="58"/>
        </w:numPr>
        <w:spacing w:line="288" w:lineRule="auto"/>
      </w:pPr>
      <w:r>
        <w:rPr>
          <w:rFonts w:hint="eastAsia"/>
        </w:rPr>
        <w:t>实施项目质量</w:t>
      </w:r>
      <w:r w:rsidR="00177B73">
        <w:rPr>
          <w:rFonts w:hint="eastAsia"/>
        </w:rPr>
        <w:t>控制；</w:t>
      </w:r>
    </w:p>
    <w:p w:rsidR="005046D4" w:rsidRDefault="00C31CA3" w:rsidP="000135D1">
      <w:pPr>
        <w:pStyle w:val="afb"/>
        <w:numPr>
          <w:ilvl w:val="0"/>
          <w:numId w:val="58"/>
        </w:numPr>
        <w:spacing w:line="288" w:lineRule="auto"/>
      </w:pPr>
      <w:r>
        <w:rPr>
          <w:rFonts w:hint="eastAsia"/>
        </w:rPr>
        <w:t>监督检查项目质量管理体系的实施情况</w:t>
      </w:r>
      <w:r w:rsidR="005046D4">
        <w:rPr>
          <w:rFonts w:hint="eastAsia"/>
        </w:rPr>
        <w:t>；</w:t>
      </w:r>
    </w:p>
    <w:p w:rsidR="00C31CA3" w:rsidRPr="00C31CA3" w:rsidRDefault="004B342F" w:rsidP="000135D1">
      <w:pPr>
        <w:pStyle w:val="afb"/>
        <w:numPr>
          <w:ilvl w:val="0"/>
          <w:numId w:val="58"/>
        </w:numPr>
        <w:spacing w:line="288" w:lineRule="auto"/>
      </w:pPr>
      <w:r>
        <w:rPr>
          <w:rFonts w:hint="eastAsia"/>
        </w:rPr>
        <w:t>收集、分析和反馈质量信息</w:t>
      </w:r>
      <w:r w:rsidR="00C31CA3">
        <w:rPr>
          <w:rFonts w:hint="eastAsia"/>
        </w:rPr>
        <w:t>并制定</w:t>
      </w:r>
      <w:r>
        <w:rPr>
          <w:rFonts w:hint="eastAsia"/>
        </w:rPr>
        <w:t>预防和</w:t>
      </w:r>
      <w:r w:rsidR="00C31CA3">
        <w:rPr>
          <w:rFonts w:hint="eastAsia"/>
        </w:rPr>
        <w:t>纠正措施</w:t>
      </w:r>
      <w:r>
        <w:rPr>
          <w:rFonts w:hint="eastAsia"/>
        </w:rPr>
        <w:t>。</w:t>
      </w:r>
    </w:p>
    <w:p w:rsidR="00795E57" w:rsidRDefault="00795E57" w:rsidP="000135D1">
      <w:pPr>
        <w:pStyle w:val="afff3"/>
        <w:spacing w:before="120" w:after="120" w:line="288" w:lineRule="auto"/>
      </w:pPr>
      <w:r>
        <w:rPr>
          <w:rFonts w:hint="eastAsia"/>
        </w:rPr>
        <w:lastRenderedPageBreak/>
        <w:t>质量计划</w:t>
      </w:r>
    </w:p>
    <w:p w:rsidR="00AF6237" w:rsidRDefault="00A92246" w:rsidP="000135D1">
      <w:pPr>
        <w:pStyle w:val="afffffffff2"/>
        <w:spacing w:line="288" w:lineRule="auto"/>
      </w:pPr>
      <w:r>
        <w:rPr>
          <w:rFonts w:hint="eastAsia"/>
        </w:rPr>
        <w:t>项目策划过程中应由质量经理负责组织编制质量计划，经项目</w:t>
      </w:r>
      <w:r w:rsidR="00AF6237">
        <w:rPr>
          <w:rFonts w:hint="eastAsia"/>
        </w:rPr>
        <w:t>总</w:t>
      </w:r>
      <w:r>
        <w:rPr>
          <w:rFonts w:hint="eastAsia"/>
        </w:rPr>
        <w:t>经理批准发布。</w:t>
      </w:r>
    </w:p>
    <w:p w:rsidR="00AF6237" w:rsidRDefault="00A92246" w:rsidP="000135D1">
      <w:pPr>
        <w:pStyle w:val="afffffffff2"/>
        <w:spacing w:line="288" w:lineRule="auto"/>
      </w:pPr>
      <w:r>
        <w:rPr>
          <w:rFonts w:hint="eastAsia"/>
        </w:rPr>
        <w:t>项目质量计划应体现从资源投入到完成工程交付的全过程质量管理与控制要求。</w:t>
      </w:r>
    </w:p>
    <w:p w:rsidR="00A92246" w:rsidRDefault="00A92246" w:rsidP="000135D1">
      <w:pPr>
        <w:pStyle w:val="afffffffff2"/>
        <w:spacing w:line="288" w:lineRule="auto"/>
      </w:pPr>
      <w:r>
        <w:rPr>
          <w:rFonts w:hint="eastAsia"/>
        </w:rPr>
        <w:t>项目质量计划的编制主要</w:t>
      </w:r>
      <w:r w:rsidR="00AF6237">
        <w:rPr>
          <w:rFonts w:hint="eastAsia"/>
        </w:rPr>
        <w:t>依据下列</w:t>
      </w:r>
      <w:r>
        <w:rPr>
          <w:rFonts w:hint="eastAsia"/>
        </w:rPr>
        <w:t>内容</w:t>
      </w:r>
      <w:r w:rsidR="00AF6237">
        <w:rPr>
          <w:rFonts w:hint="eastAsia"/>
        </w:rPr>
        <w:t>：</w:t>
      </w:r>
    </w:p>
    <w:p w:rsidR="00AF6237" w:rsidRDefault="00A92246" w:rsidP="000135D1">
      <w:pPr>
        <w:pStyle w:val="afb"/>
        <w:numPr>
          <w:ilvl w:val="0"/>
          <w:numId w:val="59"/>
        </w:numPr>
        <w:spacing w:line="288" w:lineRule="auto"/>
      </w:pPr>
      <w:r>
        <w:rPr>
          <w:rFonts w:hint="eastAsia"/>
        </w:rPr>
        <w:t>合同中规定的各项指标及其验收标准和其他质量要求</w:t>
      </w:r>
      <w:r w:rsidR="00AF6237">
        <w:rPr>
          <w:rFonts w:hint="eastAsia"/>
        </w:rPr>
        <w:t>；</w:t>
      </w:r>
    </w:p>
    <w:p w:rsidR="00AF6237" w:rsidRDefault="00A92246" w:rsidP="000135D1">
      <w:pPr>
        <w:pStyle w:val="afb"/>
        <w:numPr>
          <w:ilvl w:val="0"/>
          <w:numId w:val="59"/>
        </w:numPr>
        <w:spacing w:line="288" w:lineRule="auto"/>
      </w:pPr>
      <w:r>
        <w:rPr>
          <w:rFonts w:hint="eastAsia"/>
        </w:rPr>
        <w:t>项目实施计划</w:t>
      </w:r>
      <w:r w:rsidR="00AF6237">
        <w:rPr>
          <w:rFonts w:hint="eastAsia"/>
        </w:rPr>
        <w:t>；</w:t>
      </w:r>
    </w:p>
    <w:p w:rsidR="00AF6237" w:rsidRDefault="00A92246" w:rsidP="000135D1">
      <w:pPr>
        <w:pStyle w:val="afb"/>
        <w:numPr>
          <w:ilvl w:val="0"/>
          <w:numId w:val="59"/>
        </w:numPr>
        <w:spacing w:line="288" w:lineRule="auto"/>
      </w:pPr>
      <w:r>
        <w:rPr>
          <w:rFonts w:hint="eastAsia"/>
        </w:rPr>
        <w:t>相关的法律法规、技术标准</w:t>
      </w:r>
      <w:r w:rsidR="00AF6237">
        <w:rPr>
          <w:rFonts w:hint="eastAsia"/>
        </w:rPr>
        <w:t>；</w:t>
      </w:r>
    </w:p>
    <w:p w:rsidR="00795E57" w:rsidRDefault="00A92246" w:rsidP="000135D1">
      <w:pPr>
        <w:pStyle w:val="afb"/>
        <w:numPr>
          <w:ilvl w:val="0"/>
          <w:numId w:val="59"/>
        </w:numPr>
        <w:spacing w:line="288" w:lineRule="auto"/>
      </w:pPr>
      <w:r>
        <w:rPr>
          <w:rFonts w:hint="eastAsia"/>
        </w:rPr>
        <w:t>工程总承包企业质量管理体系文件及其要求。</w:t>
      </w:r>
    </w:p>
    <w:p w:rsidR="00A92246" w:rsidRDefault="00A92246" w:rsidP="000135D1">
      <w:pPr>
        <w:pStyle w:val="afffffffff2"/>
        <w:spacing w:line="288" w:lineRule="auto"/>
      </w:pPr>
      <w:r>
        <w:rPr>
          <w:rFonts w:hint="eastAsia"/>
        </w:rPr>
        <w:t>项目质量计划应包括下列主要内容</w:t>
      </w:r>
      <w:r w:rsidR="00AF6237">
        <w:rPr>
          <w:rFonts w:hint="eastAsia"/>
        </w:rPr>
        <w:t>：</w:t>
      </w:r>
    </w:p>
    <w:p w:rsidR="00AF6237" w:rsidRDefault="00A92246" w:rsidP="000135D1">
      <w:pPr>
        <w:pStyle w:val="afb"/>
        <w:numPr>
          <w:ilvl w:val="0"/>
          <w:numId w:val="60"/>
        </w:numPr>
        <w:spacing w:line="288" w:lineRule="auto"/>
      </w:pPr>
      <w:r>
        <w:rPr>
          <w:rFonts w:hint="eastAsia"/>
        </w:rPr>
        <w:t>项目的质量目标、指标和要求</w:t>
      </w:r>
      <w:r w:rsidR="00AF6237">
        <w:rPr>
          <w:rFonts w:hint="eastAsia"/>
        </w:rPr>
        <w:t>；</w:t>
      </w:r>
    </w:p>
    <w:p w:rsidR="00AF6237" w:rsidRDefault="00A92246" w:rsidP="000135D1">
      <w:pPr>
        <w:pStyle w:val="afb"/>
        <w:numPr>
          <w:ilvl w:val="0"/>
          <w:numId w:val="60"/>
        </w:numPr>
        <w:spacing w:line="288" w:lineRule="auto"/>
      </w:pPr>
      <w:r>
        <w:rPr>
          <w:rFonts w:hint="eastAsia"/>
        </w:rPr>
        <w:t>项目的质量管理组织与职责</w:t>
      </w:r>
      <w:r w:rsidR="00AF6237">
        <w:rPr>
          <w:rFonts w:hint="eastAsia"/>
        </w:rPr>
        <w:t>；</w:t>
      </w:r>
    </w:p>
    <w:p w:rsidR="00AF6237" w:rsidRDefault="00A92246" w:rsidP="000135D1">
      <w:pPr>
        <w:pStyle w:val="afb"/>
        <w:numPr>
          <w:ilvl w:val="0"/>
          <w:numId w:val="60"/>
        </w:numPr>
        <w:spacing w:line="288" w:lineRule="auto"/>
      </w:pPr>
      <w:r>
        <w:rPr>
          <w:rFonts w:hint="eastAsia"/>
        </w:rPr>
        <w:t>项目质量管理所需要的过程、文件和资源</w:t>
      </w:r>
      <w:r w:rsidR="00AF6237">
        <w:rPr>
          <w:rFonts w:hint="eastAsia"/>
        </w:rPr>
        <w:t>；</w:t>
      </w:r>
    </w:p>
    <w:p w:rsidR="00A92246" w:rsidRDefault="00A92246" w:rsidP="000135D1">
      <w:pPr>
        <w:pStyle w:val="afb"/>
        <w:numPr>
          <w:ilvl w:val="0"/>
          <w:numId w:val="60"/>
        </w:numPr>
        <w:spacing w:line="288" w:lineRule="auto"/>
      </w:pPr>
      <w:r>
        <w:rPr>
          <w:rFonts w:hint="eastAsia"/>
        </w:rPr>
        <w:t>实施项目质量目标和要求采取的措施。</w:t>
      </w:r>
    </w:p>
    <w:p w:rsidR="00795E57" w:rsidRDefault="00795E57" w:rsidP="000135D1">
      <w:pPr>
        <w:pStyle w:val="afff3"/>
        <w:spacing w:before="120" w:after="120" w:line="288" w:lineRule="auto"/>
      </w:pPr>
      <w:r>
        <w:rPr>
          <w:rFonts w:hint="eastAsia"/>
        </w:rPr>
        <w:t>质量控制</w:t>
      </w:r>
    </w:p>
    <w:p w:rsidR="00845DAE" w:rsidRDefault="00845DAE" w:rsidP="000135D1">
      <w:pPr>
        <w:pStyle w:val="afffffffff2"/>
        <w:spacing w:line="288" w:lineRule="auto"/>
      </w:pPr>
      <w:r>
        <w:rPr>
          <w:rFonts w:hint="eastAsia"/>
        </w:rPr>
        <w:t>光伏电站工程项目质量控制应包括设计、采购、施工和试运行。</w:t>
      </w:r>
    </w:p>
    <w:p w:rsidR="00845DAE" w:rsidRDefault="00845DAE" w:rsidP="000135D1">
      <w:pPr>
        <w:pStyle w:val="afffffffff2"/>
        <w:spacing w:line="288" w:lineRule="auto"/>
      </w:pPr>
      <w:r w:rsidRPr="00845DAE">
        <w:rPr>
          <w:rFonts w:hint="eastAsia"/>
        </w:rPr>
        <w:t>项目部应将分包工程的质量纳入项目质量控制范围，分包商应按合同约定，定期向项目部提交分包工程的质量报告。</w:t>
      </w:r>
    </w:p>
    <w:p w:rsidR="00845DAE" w:rsidRDefault="00E75AE2" w:rsidP="000135D1">
      <w:pPr>
        <w:pStyle w:val="afffffffff2"/>
        <w:spacing w:line="288" w:lineRule="auto"/>
      </w:pPr>
      <w:r>
        <w:rPr>
          <w:rFonts w:hint="eastAsia"/>
        </w:rPr>
        <w:t>项目的质量控制应对项目所有输</w:t>
      </w:r>
      <w:r w:rsidR="00845DAE">
        <w:rPr>
          <w:rFonts w:hint="eastAsia"/>
        </w:rPr>
        <w:t>入</w:t>
      </w:r>
      <w:r>
        <w:rPr>
          <w:rFonts w:hint="eastAsia"/>
        </w:rPr>
        <w:t>的信息、要求和资源的有效性进行控制。</w:t>
      </w:r>
    </w:p>
    <w:p w:rsidR="00845DAE" w:rsidRDefault="00E75AE2" w:rsidP="000135D1">
      <w:pPr>
        <w:pStyle w:val="afffffffff2"/>
        <w:spacing w:line="288" w:lineRule="auto"/>
      </w:pPr>
      <w:r>
        <w:rPr>
          <w:rFonts w:hint="eastAsia"/>
        </w:rPr>
        <w:t>项目质量经理应负责组织检查、监督、考核和评价项目质量计划的执行情况，验证实施效果并形成报告。对出现的问题、缺陷或不合格，应召开质量分析会，并制定整改措施。</w:t>
      </w:r>
    </w:p>
    <w:p w:rsidR="00E75AE2" w:rsidRDefault="00E75AE2" w:rsidP="000135D1">
      <w:pPr>
        <w:pStyle w:val="afffffffff2"/>
        <w:spacing w:line="288" w:lineRule="auto"/>
      </w:pPr>
      <w:r>
        <w:rPr>
          <w:rFonts w:hint="eastAsia"/>
        </w:rPr>
        <w:t>项目部按规定应对项目实施过程中形成的质量记录进行标识、收集、保存和归档。</w:t>
      </w:r>
    </w:p>
    <w:p w:rsidR="00795E57" w:rsidRDefault="00795E57" w:rsidP="000135D1">
      <w:pPr>
        <w:pStyle w:val="afff3"/>
        <w:spacing w:before="120" w:after="120" w:line="288" w:lineRule="auto"/>
      </w:pPr>
      <w:r>
        <w:rPr>
          <w:rFonts w:hint="eastAsia"/>
        </w:rPr>
        <w:t>质量改进</w:t>
      </w:r>
    </w:p>
    <w:p w:rsidR="00941FEF" w:rsidRDefault="00941FEF" w:rsidP="000135D1">
      <w:pPr>
        <w:pStyle w:val="afffffffff2"/>
        <w:spacing w:line="288" w:lineRule="auto"/>
      </w:pPr>
      <w:r w:rsidRPr="00941FEF">
        <w:rPr>
          <w:rFonts w:hint="eastAsia"/>
        </w:rPr>
        <w:t>项目部应定期对收集的质量信息进行数据分析</w:t>
      </w:r>
      <w:r>
        <w:rPr>
          <w:rFonts w:hint="eastAsia"/>
        </w:rPr>
        <w:t>，</w:t>
      </w:r>
      <w:r w:rsidRPr="00941FEF">
        <w:rPr>
          <w:rFonts w:hint="eastAsia"/>
        </w:rPr>
        <w:t>召开质量分析会议，找出影响工程质量的原因，采取纠正措施，定期评价其有效性，并反馈给工程总承包企业。</w:t>
      </w:r>
    </w:p>
    <w:p w:rsidR="00941FEF" w:rsidRDefault="00941FEF" w:rsidP="000135D1">
      <w:pPr>
        <w:pStyle w:val="afffffffff2"/>
        <w:spacing w:line="288" w:lineRule="auto"/>
      </w:pPr>
      <w:r w:rsidRPr="00941FEF">
        <w:rPr>
          <w:rFonts w:hint="eastAsia"/>
        </w:rPr>
        <w:t>工程总承包企业应依据合同约定对保修期或缺陷责任期内发生的质量问题提供保修服务。</w:t>
      </w:r>
    </w:p>
    <w:p w:rsidR="00795E57" w:rsidRPr="00795E57" w:rsidRDefault="00941FEF" w:rsidP="000135D1">
      <w:pPr>
        <w:pStyle w:val="afffffffff2"/>
        <w:spacing w:line="288" w:lineRule="auto"/>
      </w:pPr>
      <w:r w:rsidRPr="00941FEF">
        <w:rPr>
          <w:rFonts w:hint="eastAsia"/>
        </w:rPr>
        <w:t>工程总承包企业应收集并接受项目发包人意见，获取项目运行信息，</w:t>
      </w:r>
      <w:r>
        <w:rPr>
          <w:rFonts w:hint="eastAsia"/>
        </w:rPr>
        <w:t>并</w:t>
      </w:r>
      <w:r w:rsidRPr="00941FEF">
        <w:rPr>
          <w:rFonts w:hint="eastAsia"/>
        </w:rPr>
        <w:t>将回访和项目发包人满意度调查工作纳人企业的质量改进活动中。</w:t>
      </w:r>
    </w:p>
    <w:p w:rsidR="004A3DA6" w:rsidRDefault="004A3DA6" w:rsidP="000135D1">
      <w:pPr>
        <w:pStyle w:val="afff2"/>
        <w:spacing w:before="240" w:after="240" w:line="288" w:lineRule="auto"/>
        <w:rPr>
          <w:szCs w:val="21"/>
        </w:rPr>
      </w:pPr>
      <w:bookmarkStart w:id="214" w:name="_Toc205477964"/>
      <w:bookmarkStart w:id="215" w:name="_Toc206599504"/>
      <w:r>
        <w:rPr>
          <w:rFonts w:hint="eastAsia"/>
          <w:szCs w:val="21"/>
        </w:rPr>
        <w:t>项目费用管理</w:t>
      </w:r>
      <w:bookmarkEnd w:id="214"/>
      <w:bookmarkEnd w:id="215"/>
    </w:p>
    <w:p w:rsidR="004A3DA6" w:rsidRDefault="004A3DA6" w:rsidP="000135D1">
      <w:pPr>
        <w:pStyle w:val="afff3"/>
        <w:spacing w:before="120" w:after="120" w:line="288" w:lineRule="auto"/>
      </w:pPr>
      <w:r>
        <w:rPr>
          <w:rFonts w:hint="eastAsia"/>
        </w:rPr>
        <w:t>一般规定</w:t>
      </w:r>
    </w:p>
    <w:p w:rsidR="004A3DA6" w:rsidRDefault="004A3DA6" w:rsidP="000135D1">
      <w:pPr>
        <w:pStyle w:val="afffffffff2"/>
        <w:spacing w:line="288" w:lineRule="auto"/>
      </w:pPr>
      <w:r w:rsidRPr="004A3DA6">
        <w:rPr>
          <w:rFonts w:hint="eastAsia"/>
        </w:rPr>
        <w:t>项目费用管理应包括设计、采购、施工、</w:t>
      </w:r>
      <w:r>
        <w:rPr>
          <w:rFonts w:hint="eastAsia"/>
        </w:rPr>
        <w:t>试运行</w:t>
      </w:r>
      <w:r w:rsidRPr="004A3DA6">
        <w:rPr>
          <w:rFonts w:hint="eastAsia"/>
        </w:rPr>
        <w:t>各环节。</w:t>
      </w:r>
    </w:p>
    <w:p w:rsidR="004A3DA6" w:rsidRDefault="004A3DA6" w:rsidP="000135D1">
      <w:pPr>
        <w:pStyle w:val="afffffffff2"/>
        <w:spacing w:line="288" w:lineRule="auto"/>
      </w:pPr>
      <w:r>
        <w:rPr>
          <w:rFonts w:hint="eastAsia"/>
        </w:rPr>
        <w:t>光伏电站工程项目</w:t>
      </w:r>
      <w:r w:rsidRPr="004A3DA6">
        <w:rPr>
          <w:rFonts w:hint="eastAsia"/>
        </w:rPr>
        <w:t>费用管理体系应包括工程费用计划、费用管理组织机构、费用控制方法。</w:t>
      </w:r>
    </w:p>
    <w:p w:rsidR="004A3DA6" w:rsidRDefault="004A3DA6" w:rsidP="000135D1">
      <w:pPr>
        <w:pStyle w:val="afffffffff2"/>
        <w:spacing w:line="288" w:lineRule="auto"/>
      </w:pPr>
      <w:r>
        <w:rPr>
          <w:rFonts w:hint="eastAsia"/>
        </w:rPr>
        <w:t>项目部应设置费用估算和费用控制人员，负责编制工程总承包项目费用估算，制定费用计划和实施费用控制。</w:t>
      </w:r>
      <w:bookmarkStart w:id="216" w:name="OLE_LINK1"/>
    </w:p>
    <w:p w:rsidR="004A3DA6" w:rsidRDefault="004A3DA6" w:rsidP="000135D1">
      <w:pPr>
        <w:pStyle w:val="afffffffff2"/>
        <w:spacing w:line="288" w:lineRule="auto"/>
      </w:pPr>
      <w:r>
        <w:rPr>
          <w:rFonts w:hint="eastAsia"/>
        </w:rPr>
        <w:t>光伏电站工程</w:t>
      </w:r>
      <w:bookmarkEnd w:id="216"/>
      <w:r>
        <w:rPr>
          <w:rFonts w:hint="eastAsia"/>
        </w:rPr>
        <w:t>项目费用管理应按光伏电站工程</w:t>
      </w:r>
      <w:r w:rsidRPr="004A3DA6">
        <w:rPr>
          <w:rFonts w:hint="eastAsia"/>
        </w:rPr>
        <w:t>项目工作分解结构逐级管理</w:t>
      </w:r>
      <w:r>
        <w:rPr>
          <w:rFonts w:hint="eastAsia"/>
        </w:rPr>
        <w:t>，</w:t>
      </w:r>
      <w:r w:rsidRPr="004A3DA6">
        <w:rPr>
          <w:rFonts w:hint="eastAsia"/>
        </w:rPr>
        <w:t>用控制基本活动的费用来达到控制整个项目的费用控制。</w:t>
      </w:r>
    </w:p>
    <w:p w:rsidR="004A3DA6" w:rsidRDefault="004A3DA6" w:rsidP="000135D1">
      <w:pPr>
        <w:pStyle w:val="afffffffff2"/>
        <w:spacing w:line="288" w:lineRule="auto"/>
      </w:pPr>
      <w:r>
        <w:rPr>
          <w:rFonts w:hint="eastAsia"/>
        </w:rPr>
        <w:t>项目部应与费用控制、进度控制和质量控制等相互协调，</w:t>
      </w:r>
      <w:r w:rsidRPr="004A3DA6">
        <w:rPr>
          <w:rFonts w:hint="eastAsia"/>
        </w:rPr>
        <w:t>对费用偏差采用纠正措施时</w:t>
      </w:r>
      <w:r>
        <w:rPr>
          <w:rFonts w:hint="eastAsia"/>
        </w:rPr>
        <w:t>，</w:t>
      </w:r>
      <w:r w:rsidRPr="004A3DA6">
        <w:rPr>
          <w:rFonts w:hint="eastAsia"/>
        </w:rPr>
        <w:t>应同时</w:t>
      </w:r>
      <w:r w:rsidRPr="004A3DA6">
        <w:rPr>
          <w:rFonts w:hint="eastAsia"/>
        </w:rPr>
        <w:lastRenderedPageBreak/>
        <w:t>评估对进度、质量产生的影响。</w:t>
      </w:r>
    </w:p>
    <w:p w:rsidR="00DA3DC9" w:rsidRDefault="00DA3DC9" w:rsidP="000135D1">
      <w:pPr>
        <w:pStyle w:val="afffffffff2"/>
        <w:spacing w:line="288" w:lineRule="auto"/>
      </w:pPr>
      <w:r>
        <w:rPr>
          <w:rFonts w:hint="eastAsia"/>
        </w:rPr>
        <w:t>项目部应定期编制项目费用执行报告。</w:t>
      </w:r>
    </w:p>
    <w:p w:rsidR="004A3DA6" w:rsidRDefault="004A3DA6" w:rsidP="000135D1">
      <w:pPr>
        <w:pStyle w:val="afff3"/>
        <w:spacing w:before="120" w:after="120" w:line="288" w:lineRule="auto"/>
      </w:pPr>
      <w:r>
        <w:rPr>
          <w:rFonts w:hint="eastAsia"/>
        </w:rPr>
        <w:t>费用估算</w:t>
      </w:r>
    </w:p>
    <w:p w:rsidR="00F16538" w:rsidRDefault="00F16538" w:rsidP="000135D1">
      <w:pPr>
        <w:pStyle w:val="afffffffff2"/>
        <w:spacing w:line="288" w:lineRule="auto"/>
      </w:pPr>
      <w:r>
        <w:rPr>
          <w:rFonts w:hint="eastAsia"/>
        </w:rPr>
        <w:t>项目部应根据项目的进展编制不同深度的项目费用估算。</w:t>
      </w:r>
    </w:p>
    <w:p w:rsidR="00F16538" w:rsidRDefault="00F16538" w:rsidP="000135D1">
      <w:pPr>
        <w:pStyle w:val="afffffffff2"/>
        <w:spacing w:line="288" w:lineRule="auto"/>
      </w:pPr>
      <w:r>
        <w:rPr>
          <w:rFonts w:hint="eastAsia"/>
        </w:rPr>
        <w:t>编制项目费用估算的依据应包括下列主要内容：</w:t>
      </w:r>
    </w:p>
    <w:p w:rsidR="00F16538" w:rsidRDefault="00F16538" w:rsidP="000135D1">
      <w:pPr>
        <w:pStyle w:val="afb"/>
        <w:numPr>
          <w:ilvl w:val="0"/>
          <w:numId w:val="57"/>
        </w:numPr>
        <w:spacing w:line="288" w:lineRule="auto"/>
      </w:pPr>
      <w:r>
        <w:rPr>
          <w:rFonts w:hint="eastAsia"/>
        </w:rPr>
        <w:t>项目合同；</w:t>
      </w:r>
    </w:p>
    <w:p w:rsidR="00F16538" w:rsidRDefault="00F16538" w:rsidP="000135D1">
      <w:pPr>
        <w:pStyle w:val="afb"/>
        <w:numPr>
          <w:ilvl w:val="0"/>
          <w:numId w:val="57"/>
        </w:numPr>
        <w:spacing w:line="288" w:lineRule="auto"/>
      </w:pPr>
      <w:r>
        <w:rPr>
          <w:rFonts w:hint="eastAsia"/>
        </w:rPr>
        <w:t>工程设计文件；</w:t>
      </w:r>
    </w:p>
    <w:p w:rsidR="00F16538" w:rsidRDefault="00F16538" w:rsidP="000135D1">
      <w:pPr>
        <w:pStyle w:val="afb"/>
        <w:numPr>
          <w:ilvl w:val="0"/>
          <w:numId w:val="57"/>
        </w:numPr>
        <w:spacing w:line="288" w:lineRule="auto"/>
      </w:pPr>
      <w:r>
        <w:rPr>
          <w:rFonts w:hint="eastAsia"/>
        </w:rPr>
        <w:t>工程总承包企业决策；</w:t>
      </w:r>
    </w:p>
    <w:p w:rsidR="00F16538" w:rsidRDefault="00F16538" w:rsidP="000135D1">
      <w:pPr>
        <w:pStyle w:val="afb"/>
        <w:numPr>
          <w:ilvl w:val="0"/>
          <w:numId w:val="57"/>
        </w:numPr>
        <w:spacing w:line="288" w:lineRule="auto"/>
      </w:pPr>
      <w:r>
        <w:rPr>
          <w:rFonts w:hint="eastAsia"/>
        </w:rPr>
        <w:t>有关的估算基础资料；</w:t>
      </w:r>
    </w:p>
    <w:p w:rsidR="00F16538" w:rsidRDefault="00F16538" w:rsidP="000135D1">
      <w:pPr>
        <w:pStyle w:val="afb"/>
        <w:numPr>
          <w:ilvl w:val="0"/>
          <w:numId w:val="57"/>
        </w:numPr>
        <w:spacing w:line="288" w:lineRule="auto"/>
      </w:pPr>
      <w:r>
        <w:rPr>
          <w:rFonts w:hint="eastAsia"/>
        </w:rPr>
        <w:t>有关法律文件和规定</w:t>
      </w:r>
    </w:p>
    <w:p w:rsidR="004A3DA6" w:rsidRDefault="00F16538" w:rsidP="000135D1">
      <w:pPr>
        <w:pStyle w:val="afffffffff2"/>
        <w:spacing w:line="288" w:lineRule="auto"/>
      </w:pPr>
      <w:r>
        <w:rPr>
          <w:rFonts w:hint="eastAsia"/>
        </w:rPr>
        <w:t>根据不同阶段的设计文件和技术资料，应采用相应的估算方法编制项目费用估算。</w:t>
      </w:r>
    </w:p>
    <w:p w:rsidR="004A3DA6" w:rsidRDefault="004A3DA6" w:rsidP="000135D1">
      <w:pPr>
        <w:pStyle w:val="afff3"/>
        <w:spacing w:before="120" w:after="120" w:line="288" w:lineRule="auto"/>
      </w:pPr>
      <w:r>
        <w:rPr>
          <w:rFonts w:hint="eastAsia"/>
        </w:rPr>
        <w:t>费用计划</w:t>
      </w:r>
    </w:p>
    <w:p w:rsidR="00384F01" w:rsidRDefault="00062855" w:rsidP="000135D1">
      <w:pPr>
        <w:pStyle w:val="afffffffff2"/>
        <w:spacing w:line="288" w:lineRule="auto"/>
      </w:pPr>
      <w:r w:rsidRPr="00062855">
        <w:rPr>
          <w:rFonts w:hint="eastAsia"/>
        </w:rPr>
        <w:t>项目费用计划应由控制经理</w:t>
      </w:r>
      <w:r>
        <w:rPr>
          <w:rFonts w:hint="eastAsia"/>
        </w:rPr>
        <w:t>根据项目进度计划</w:t>
      </w:r>
      <w:r w:rsidRPr="00062855">
        <w:rPr>
          <w:rFonts w:hint="eastAsia"/>
        </w:rPr>
        <w:t>组织编制，经项目</w:t>
      </w:r>
      <w:r>
        <w:rPr>
          <w:rFonts w:hint="eastAsia"/>
        </w:rPr>
        <w:t>总</w:t>
      </w:r>
      <w:r w:rsidRPr="00062855">
        <w:rPr>
          <w:rFonts w:hint="eastAsia"/>
        </w:rPr>
        <w:t>经理批准后实施。</w:t>
      </w:r>
    </w:p>
    <w:p w:rsidR="00384F01" w:rsidRDefault="00062855" w:rsidP="000135D1">
      <w:pPr>
        <w:pStyle w:val="afffffffff2"/>
        <w:spacing w:line="288" w:lineRule="auto"/>
      </w:pPr>
      <w:r w:rsidRPr="00062855">
        <w:rPr>
          <w:rFonts w:hint="eastAsia"/>
        </w:rPr>
        <w:t>项目费用计划编制</w:t>
      </w:r>
      <w:r>
        <w:rPr>
          <w:rFonts w:hint="eastAsia"/>
        </w:rPr>
        <w:t>应主要依据</w:t>
      </w:r>
      <w:r w:rsidRPr="00062855">
        <w:rPr>
          <w:rFonts w:hint="eastAsia"/>
        </w:rPr>
        <w:t>项目费用估算、工作分解结构和项目进度计划。</w:t>
      </w:r>
    </w:p>
    <w:p w:rsidR="00062855" w:rsidRDefault="00062855" w:rsidP="000135D1">
      <w:pPr>
        <w:pStyle w:val="afffffffff2"/>
        <w:spacing w:line="288" w:lineRule="auto"/>
      </w:pPr>
      <w:r w:rsidRPr="00062855">
        <w:rPr>
          <w:rFonts w:hint="eastAsia"/>
        </w:rPr>
        <w:t>项目部应将批准的项目费用估算按项目进度计划分配到各个工作单元，形成项目费用预算，作为项目费用控制的基准</w:t>
      </w:r>
      <w:r w:rsidR="00384F01">
        <w:rPr>
          <w:rFonts w:hint="eastAsia"/>
        </w:rPr>
        <w:t>和执行依据</w:t>
      </w:r>
      <w:r w:rsidRPr="00062855">
        <w:rPr>
          <w:rFonts w:hint="eastAsia"/>
        </w:rPr>
        <w:t>。</w:t>
      </w:r>
    </w:p>
    <w:p w:rsidR="004A3DA6" w:rsidRDefault="004A3DA6" w:rsidP="000135D1">
      <w:pPr>
        <w:pStyle w:val="afff3"/>
        <w:spacing w:before="120" w:after="120" w:line="288" w:lineRule="auto"/>
      </w:pPr>
      <w:r>
        <w:rPr>
          <w:rFonts w:hint="eastAsia"/>
        </w:rPr>
        <w:t>费用控制</w:t>
      </w:r>
    </w:p>
    <w:p w:rsidR="00DA3DC9" w:rsidRDefault="00DA3DC9" w:rsidP="000135D1">
      <w:pPr>
        <w:pStyle w:val="afffffffff2"/>
        <w:spacing w:line="288" w:lineRule="auto"/>
      </w:pPr>
      <w:r>
        <w:rPr>
          <w:rFonts w:hint="eastAsia"/>
        </w:rPr>
        <w:t>项目部应采用目标管理法对项目实施期间的费用进行过程动态控制。</w:t>
      </w:r>
    </w:p>
    <w:p w:rsidR="00DA3DC9" w:rsidRDefault="00DA3DC9" w:rsidP="000135D1">
      <w:pPr>
        <w:pStyle w:val="afffffffff2"/>
        <w:spacing w:line="288" w:lineRule="auto"/>
      </w:pPr>
      <w:r>
        <w:rPr>
          <w:rFonts w:hint="eastAsia"/>
        </w:rPr>
        <w:t>费用控制应根据项目费用计划、进度报告及工程变更，优化配置各类资源，采用动态管理方法对实施费用进行控制。</w:t>
      </w:r>
    </w:p>
    <w:p w:rsidR="00DA3DC9" w:rsidRDefault="00DA3DC9" w:rsidP="000135D1">
      <w:pPr>
        <w:pStyle w:val="afffffffff2"/>
        <w:spacing w:line="288" w:lineRule="auto"/>
      </w:pPr>
      <w:r>
        <w:rPr>
          <w:rFonts w:hint="eastAsia"/>
        </w:rPr>
        <w:t>费用控制应满足合同的技术、商务要求和费用计划，采用检查、比较、分析、纠偏等方法和措施，将费用控制在项目费用预算以内。</w:t>
      </w:r>
    </w:p>
    <w:p w:rsidR="00DA3DC9" w:rsidRDefault="00DA3DC9" w:rsidP="000135D1">
      <w:pPr>
        <w:pStyle w:val="afffffffff2"/>
        <w:spacing w:line="288" w:lineRule="auto"/>
      </w:pPr>
      <w:r w:rsidRPr="00DA3DC9">
        <w:rPr>
          <w:rFonts w:hint="eastAsia"/>
        </w:rPr>
        <w:t>费用控制宜采用先进的管理技术测定</w:t>
      </w:r>
      <w:r>
        <w:rPr>
          <w:rFonts w:hint="eastAsia"/>
        </w:rPr>
        <w:t>光伏电站</w:t>
      </w:r>
      <w:r w:rsidRPr="00DA3DC9">
        <w:rPr>
          <w:rFonts w:hint="eastAsia"/>
        </w:rPr>
        <w:t>项目工程总承包项目的进度偏差和费用偏差</w:t>
      </w:r>
      <w:r>
        <w:rPr>
          <w:rFonts w:hint="eastAsia"/>
        </w:rPr>
        <w:t>，</w:t>
      </w:r>
      <w:r w:rsidRPr="00DA3DC9">
        <w:rPr>
          <w:rFonts w:hint="eastAsia"/>
        </w:rPr>
        <w:t>进行费用、进度综合控制，并根据项目实施情况对整个项目竣工时的费用进行预测。</w:t>
      </w:r>
    </w:p>
    <w:p w:rsidR="004A3DA6" w:rsidRPr="004A3DA6" w:rsidRDefault="00DA3DC9" w:rsidP="000135D1">
      <w:pPr>
        <w:pStyle w:val="afffffffff2"/>
        <w:spacing w:line="288" w:lineRule="auto"/>
      </w:pPr>
      <w:r w:rsidRPr="00DA3DC9">
        <w:rPr>
          <w:rFonts w:hint="eastAsia"/>
        </w:rPr>
        <w:t>项目费用管理应建立并执行费用变更控制程序，</w:t>
      </w:r>
      <w:r>
        <w:rPr>
          <w:rFonts w:hint="eastAsia"/>
        </w:rPr>
        <w:t>包</w:t>
      </w:r>
      <w:r w:rsidRPr="00DA3DC9">
        <w:rPr>
          <w:rFonts w:hint="eastAsia"/>
        </w:rPr>
        <w:t>括变更申请、变更批准、变更实施和</w:t>
      </w:r>
      <w:proofErr w:type="gramStart"/>
      <w:r w:rsidRPr="00DA3DC9">
        <w:rPr>
          <w:rFonts w:hint="eastAsia"/>
        </w:rPr>
        <w:t>更费用</w:t>
      </w:r>
      <w:proofErr w:type="gramEnd"/>
      <w:r w:rsidRPr="00DA3DC9">
        <w:rPr>
          <w:rFonts w:hint="eastAsia"/>
        </w:rPr>
        <w:t>控制。</w:t>
      </w:r>
      <w:r>
        <w:rPr>
          <w:rFonts w:hint="eastAsia"/>
        </w:rPr>
        <w:t xml:space="preserve"> </w:t>
      </w:r>
    </w:p>
    <w:p w:rsidR="006C7E22" w:rsidRDefault="006C7E22" w:rsidP="000135D1">
      <w:pPr>
        <w:pStyle w:val="afff2"/>
        <w:spacing w:before="240" w:after="240" w:line="288" w:lineRule="auto"/>
        <w:rPr>
          <w:szCs w:val="21"/>
        </w:rPr>
      </w:pPr>
      <w:bookmarkStart w:id="217" w:name="_Toc205477965"/>
      <w:bookmarkStart w:id="218" w:name="_Toc206599505"/>
      <w:r>
        <w:rPr>
          <w:rFonts w:hint="eastAsia"/>
          <w:szCs w:val="21"/>
        </w:rPr>
        <w:t>项目</w:t>
      </w:r>
      <w:bookmarkStart w:id="219" w:name="OLE_LINK73"/>
      <w:bookmarkStart w:id="220" w:name="OLE_LINK74"/>
      <w:r>
        <w:rPr>
          <w:rFonts w:hint="eastAsia"/>
          <w:szCs w:val="21"/>
        </w:rPr>
        <w:t>安全、职业健康与环境管理</w:t>
      </w:r>
      <w:bookmarkEnd w:id="217"/>
      <w:bookmarkEnd w:id="218"/>
      <w:bookmarkEnd w:id="219"/>
      <w:bookmarkEnd w:id="220"/>
    </w:p>
    <w:p w:rsidR="006C7E22" w:rsidRDefault="00C04550" w:rsidP="000135D1">
      <w:pPr>
        <w:pStyle w:val="afff3"/>
        <w:spacing w:before="120" w:after="120" w:line="288" w:lineRule="auto"/>
      </w:pPr>
      <w:r>
        <w:t>一般规定</w:t>
      </w:r>
    </w:p>
    <w:p w:rsidR="00616E87" w:rsidRDefault="00DD45A1" w:rsidP="000135D1">
      <w:pPr>
        <w:pStyle w:val="afffffffff2"/>
        <w:spacing w:line="288" w:lineRule="auto"/>
      </w:pPr>
      <w:r>
        <w:rPr>
          <w:rFonts w:hint="eastAsia"/>
        </w:rPr>
        <w:t>工程总承包企业应按</w:t>
      </w:r>
      <w:r w:rsidR="000C2082">
        <w:rPr>
          <w:rFonts w:hint="eastAsia"/>
        </w:rPr>
        <w:t xml:space="preserve"> </w:t>
      </w:r>
      <w:bookmarkStart w:id="221" w:name="OLE_LINK15"/>
      <w:bookmarkStart w:id="222" w:name="OLE_LINK16"/>
      <w:r w:rsidR="000C2082">
        <w:rPr>
          <w:rFonts w:hint="eastAsia"/>
        </w:rPr>
        <w:t>GB/T 28001、GB/T 24001</w:t>
      </w:r>
      <w:bookmarkEnd w:id="221"/>
      <w:bookmarkEnd w:id="222"/>
      <w:r w:rsidR="000C2082">
        <w:rPr>
          <w:rFonts w:hint="eastAsia"/>
        </w:rPr>
        <w:t xml:space="preserve"> 建立</w:t>
      </w:r>
      <w:r>
        <w:rPr>
          <w:rFonts w:hint="eastAsia"/>
        </w:rPr>
        <w:t>职业健康安全管理和环境管</w:t>
      </w:r>
      <w:r w:rsidR="000C2082">
        <w:rPr>
          <w:rFonts w:hint="eastAsia"/>
        </w:rPr>
        <w:t>理体系</w:t>
      </w:r>
      <w:r>
        <w:rPr>
          <w:rFonts w:hint="eastAsia"/>
        </w:rPr>
        <w:t>，规范工程总承包项目的职业健康安全和环境管理。</w:t>
      </w:r>
    </w:p>
    <w:p w:rsidR="00616E87" w:rsidRDefault="00DD45A1" w:rsidP="000135D1">
      <w:pPr>
        <w:pStyle w:val="afffffffff2"/>
        <w:spacing w:line="288" w:lineRule="auto"/>
      </w:pPr>
      <w:r>
        <w:rPr>
          <w:rFonts w:hint="eastAsia"/>
        </w:rPr>
        <w:t>项目部应设置专职管理人员，在项目</w:t>
      </w:r>
      <w:r w:rsidR="00170542">
        <w:rPr>
          <w:rFonts w:hint="eastAsia"/>
        </w:rPr>
        <w:t>总</w:t>
      </w:r>
      <w:r>
        <w:rPr>
          <w:rFonts w:hint="eastAsia"/>
        </w:rPr>
        <w:t>经理领导下，负责项目安全、职业健康与环境管理的组织与协调工作。</w:t>
      </w:r>
      <w:r w:rsidR="00D54D68">
        <w:rPr>
          <w:rFonts w:hint="eastAsia"/>
        </w:rPr>
        <w:t>项目参与方应对项目的职业健康、安全与环境管理共同承担责任</w:t>
      </w:r>
      <w:r w:rsidR="000F1487">
        <w:rPr>
          <w:rFonts w:hint="eastAsia"/>
        </w:rPr>
        <w:t>。</w:t>
      </w:r>
    </w:p>
    <w:p w:rsidR="00616E87" w:rsidRDefault="00DD45A1" w:rsidP="000135D1">
      <w:pPr>
        <w:pStyle w:val="afffffffff2"/>
        <w:spacing w:line="288" w:lineRule="auto"/>
      </w:pPr>
      <w:r>
        <w:rPr>
          <w:rFonts w:hint="eastAsia"/>
        </w:rPr>
        <w:t>项目安全管理应进行危险源辨识和风险评价，制定</w:t>
      </w:r>
      <w:r w:rsidR="000F1487">
        <w:rPr>
          <w:rFonts w:hint="eastAsia"/>
        </w:rPr>
        <w:t>职业健康</w:t>
      </w:r>
      <w:r>
        <w:rPr>
          <w:rFonts w:hint="eastAsia"/>
        </w:rPr>
        <w:t>安全管理计划，并进行控制。</w:t>
      </w:r>
    </w:p>
    <w:p w:rsidR="00616E87" w:rsidRDefault="00DD45A1" w:rsidP="000135D1">
      <w:pPr>
        <w:pStyle w:val="afffffffff2"/>
        <w:spacing w:line="288" w:lineRule="auto"/>
      </w:pPr>
      <w:r>
        <w:rPr>
          <w:rFonts w:hint="eastAsia"/>
        </w:rPr>
        <w:t>项目职业健康管理应进行职业健康危险源辨识和风险评价，制定职业健康管理计划，并进行控制。</w:t>
      </w:r>
    </w:p>
    <w:p w:rsidR="00616E87" w:rsidRDefault="00DD45A1" w:rsidP="000135D1">
      <w:pPr>
        <w:pStyle w:val="afffffffff2"/>
        <w:spacing w:line="288" w:lineRule="auto"/>
      </w:pPr>
      <w:r>
        <w:rPr>
          <w:rFonts w:hint="eastAsia"/>
        </w:rPr>
        <w:t>项目环境保护应进行环境因素辨识和评价，制定环境保护计划，并进行控制。</w:t>
      </w:r>
    </w:p>
    <w:p w:rsidR="00616E87" w:rsidRDefault="00616E87" w:rsidP="000135D1">
      <w:pPr>
        <w:pStyle w:val="afffffffff2"/>
        <w:spacing w:line="288" w:lineRule="auto"/>
      </w:pPr>
      <w:r w:rsidRPr="00616E87">
        <w:rPr>
          <w:rFonts w:hint="eastAsia"/>
        </w:rPr>
        <w:lastRenderedPageBreak/>
        <w:t>项目的安全、职业健康和环境管理</w:t>
      </w:r>
      <w:r>
        <w:rPr>
          <w:rFonts w:hint="eastAsia"/>
        </w:rPr>
        <w:t>，</w:t>
      </w:r>
      <w:r w:rsidRPr="00616E87">
        <w:rPr>
          <w:rFonts w:hint="eastAsia"/>
        </w:rPr>
        <w:t>应接受政府主管部门、业主及相关监督机构的检查、监督、协调与评估确认。</w:t>
      </w:r>
    </w:p>
    <w:p w:rsidR="00616E87" w:rsidRDefault="00616E87" w:rsidP="000135D1">
      <w:pPr>
        <w:pStyle w:val="afff3"/>
        <w:spacing w:before="120" w:after="120" w:line="288" w:lineRule="auto"/>
      </w:pPr>
      <w:r>
        <w:rPr>
          <w:rFonts w:hint="eastAsia"/>
        </w:rPr>
        <w:t>安全管理</w:t>
      </w:r>
    </w:p>
    <w:p w:rsidR="00254018" w:rsidRDefault="00616E87" w:rsidP="000135D1">
      <w:pPr>
        <w:pStyle w:val="afffffffff2"/>
        <w:spacing w:line="288" w:lineRule="auto"/>
      </w:pPr>
      <w:r>
        <w:rPr>
          <w:rFonts w:hint="eastAsia"/>
        </w:rPr>
        <w:t>项目总经理应对项目安全生产全面负责，根据企业职业健康安全管理体系，组织制定项目安全生产规章制度和操作规程，</w:t>
      </w:r>
      <w:r w:rsidR="00C61137">
        <w:rPr>
          <w:rFonts w:hint="eastAsia"/>
        </w:rPr>
        <w:t>组织制定并实施项目安全生产教育和培训计划，</w:t>
      </w:r>
      <w:r>
        <w:rPr>
          <w:rFonts w:hint="eastAsia"/>
        </w:rPr>
        <w:t>保证项目安全生产条件所需资源的投入，</w:t>
      </w:r>
      <w:r w:rsidR="00C61137">
        <w:rPr>
          <w:rFonts w:hint="eastAsia"/>
        </w:rPr>
        <w:t>组织制定并实施项目的生产安全事故应急救援预案，督促、检查项目的安全生产工作，及时消除生产安全事故隐患。</w:t>
      </w:r>
    </w:p>
    <w:p w:rsidR="00616E87" w:rsidRDefault="00616E87" w:rsidP="000135D1">
      <w:pPr>
        <w:pStyle w:val="afffffffff2"/>
        <w:spacing w:line="288" w:lineRule="auto"/>
      </w:pPr>
      <w:r>
        <w:rPr>
          <w:rFonts w:hint="eastAsia"/>
        </w:rPr>
        <w:t>项目部应根据项目的安全管理目标，制定项目安全管理计划，并按规定程序批准实施。项目安全管理计划应包括下列主要内容</w:t>
      </w:r>
      <w:r w:rsidR="00C61137">
        <w:rPr>
          <w:rFonts w:hint="eastAsia"/>
        </w:rPr>
        <w:t>：</w:t>
      </w:r>
    </w:p>
    <w:p w:rsidR="00C61137" w:rsidRDefault="00616E87" w:rsidP="000135D1">
      <w:pPr>
        <w:pStyle w:val="afb"/>
        <w:numPr>
          <w:ilvl w:val="0"/>
          <w:numId w:val="50"/>
        </w:numPr>
        <w:spacing w:line="288" w:lineRule="auto"/>
      </w:pPr>
      <w:r>
        <w:rPr>
          <w:rFonts w:hint="eastAsia"/>
        </w:rPr>
        <w:t>项目安全管理目标</w:t>
      </w:r>
      <w:r w:rsidR="00C61137">
        <w:rPr>
          <w:rFonts w:hint="eastAsia"/>
        </w:rPr>
        <w:t>；</w:t>
      </w:r>
    </w:p>
    <w:p w:rsidR="00C61137" w:rsidRDefault="00616E87" w:rsidP="000135D1">
      <w:pPr>
        <w:pStyle w:val="afb"/>
        <w:numPr>
          <w:ilvl w:val="0"/>
          <w:numId w:val="50"/>
        </w:numPr>
        <w:spacing w:line="288" w:lineRule="auto"/>
      </w:pPr>
      <w:r>
        <w:rPr>
          <w:rFonts w:hint="eastAsia"/>
        </w:rPr>
        <w:t>项目安全管理组织机构和职责</w:t>
      </w:r>
      <w:r w:rsidR="00C61137">
        <w:rPr>
          <w:rFonts w:hint="eastAsia"/>
        </w:rPr>
        <w:t>；</w:t>
      </w:r>
    </w:p>
    <w:p w:rsidR="00C61137" w:rsidRDefault="00616E87" w:rsidP="000135D1">
      <w:pPr>
        <w:pStyle w:val="afb"/>
        <w:numPr>
          <w:ilvl w:val="0"/>
          <w:numId w:val="50"/>
        </w:numPr>
        <w:spacing w:line="288" w:lineRule="auto"/>
      </w:pPr>
      <w:r>
        <w:rPr>
          <w:rFonts w:hint="eastAsia"/>
        </w:rPr>
        <w:t>项目</w:t>
      </w:r>
      <w:r w:rsidR="00C61137">
        <w:rPr>
          <w:rFonts w:hint="eastAsia"/>
        </w:rPr>
        <w:t>安全</w:t>
      </w:r>
      <w:r>
        <w:rPr>
          <w:rFonts w:hint="eastAsia"/>
        </w:rPr>
        <w:t>危险源</w:t>
      </w:r>
      <w:r w:rsidR="00C61137">
        <w:rPr>
          <w:rFonts w:hint="eastAsia"/>
        </w:rPr>
        <w:t>的</w:t>
      </w:r>
      <w:r>
        <w:rPr>
          <w:rFonts w:hint="eastAsia"/>
        </w:rPr>
        <w:t>辨识</w:t>
      </w:r>
      <w:r w:rsidR="00C61137">
        <w:rPr>
          <w:rFonts w:hint="eastAsia"/>
        </w:rPr>
        <w:t>与控制技术</w:t>
      </w:r>
      <w:r>
        <w:rPr>
          <w:rFonts w:hint="eastAsia"/>
        </w:rPr>
        <w:t>、风险评价与</w:t>
      </w:r>
      <w:r w:rsidR="00C61137">
        <w:rPr>
          <w:rFonts w:hint="eastAsia"/>
        </w:rPr>
        <w:t>管理</w:t>
      </w:r>
      <w:r>
        <w:rPr>
          <w:rFonts w:hint="eastAsia"/>
        </w:rPr>
        <w:t>措施</w:t>
      </w:r>
      <w:r w:rsidR="00C61137">
        <w:rPr>
          <w:rFonts w:hint="eastAsia"/>
        </w:rPr>
        <w:t>；</w:t>
      </w:r>
    </w:p>
    <w:p w:rsidR="00C61137" w:rsidRDefault="00616E87" w:rsidP="000135D1">
      <w:pPr>
        <w:pStyle w:val="afb"/>
        <w:numPr>
          <w:ilvl w:val="0"/>
          <w:numId w:val="50"/>
        </w:numPr>
        <w:spacing w:line="288" w:lineRule="auto"/>
      </w:pPr>
      <w:r>
        <w:rPr>
          <w:rFonts w:hint="eastAsia"/>
        </w:rPr>
        <w:t>对从事危险和特种作业人员的培训教育计划</w:t>
      </w:r>
      <w:r w:rsidR="00C61137">
        <w:rPr>
          <w:rFonts w:hint="eastAsia"/>
        </w:rPr>
        <w:t>；</w:t>
      </w:r>
    </w:p>
    <w:p w:rsidR="00C61137" w:rsidRDefault="00616E87" w:rsidP="000135D1">
      <w:pPr>
        <w:pStyle w:val="afb"/>
        <w:numPr>
          <w:ilvl w:val="0"/>
          <w:numId w:val="50"/>
        </w:numPr>
        <w:spacing w:line="288" w:lineRule="auto"/>
      </w:pPr>
      <w:r>
        <w:rPr>
          <w:rFonts w:hint="eastAsia"/>
        </w:rPr>
        <w:t>对危险</w:t>
      </w:r>
      <w:proofErr w:type="gramStart"/>
      <w:r>
        <w:rPr>
          <w:rFonts w:hint="eastAsia"/>
        </w:rPr>
        <w:t>源及其</w:t>
      </w:r>
      <w:proofErr w:type="gramEnd"/>
      <w:r>
        <w:rPr>
          <w:rFonts w:hint="eastAsia"/>
        </w:rPr>
        <w:t>风险规避的宣传与警示方式</w:t>
      </w:r>
      <w:r w:rsidR="00C61137">
        <w:rPr>
          <w:rFonts w:hint="eastAsia"/>
        </w:rPr>
        <w:t>；</w:t>
      </w:r>
    </w:p>
    <w:p w:rsidR="00254018" w:rsidRDefault="00616E87" w:rsidP="000135D1">
      <w:pPr>
        <w:pStyle w:val="afb"/>
        <w:numPr>
          <w:ilvl w:val="0"/>
          <w:numId w:val="50"/>
        </w:numPr>
        <w:spacing w:line="288" w:lineRule="auto"/>
      </w:pPr>
      <w:r>
        <w:rPr>
          <w:rFonts w:hint="eastAsia"/>
        </w:rPr>
        <w:t>项目安全管理的主要措施与要求</w:t>
      </w:r>
      <w:r w:rsidR="00254018">
        <w:rPr>
          <w:rFonts w:hint="eastAsia"/>
        </w:rPr>
        <w:t>；</w:t>
      </w:r>
    </w:p>
    <w:p w:rsidR="00254018" w:rsidRDefault="00616E87" w:rsidP="000135D1">
      <w:pPr>
        <w:pStyle w:val="afb"/>
        <w:numPr>
          <w:ilvl w:val="0"/>
          <w:numId w:val="50"/>
        </w:numPr>
        <w:spacing w:line="288" w:lineRule="auto"/>
      </w:pPr>
      <w:r>
        <w:rPr>
          <w:rFonts w:hint="eastAsia"/>
        </w:rPr>
        <w:t>项目生产安全事故应急救援预案的演练计划</w:t>
      </w:r>
      <w:r w:rsidR="00254018">
        <w:rPr>
          <w:rFonts w:hint="eastAsia"/>
        </w:rPr>
        <w:t>。</w:t>
      </w:r>
    </w:p>
    <w:p w:rsidR="00616E87" w:rsidRDefault="00616E87" w:rsidP="000135D1">
      <w:pPr>
        <w:pStyle w:val="afffffffff2"/>
        <w:spacing w:line="288" w:lineRule="auto"/>
      </w:pPr>
      <w:r>
        <w:rPr>
          <w:rFonts w:hint="eastAsia"/>
        </w:rPr>
        <w:t>项目部应对项目安全管理计划的实施进行管理，并应符合下列规定</w:t>
      </w:r>
      <w:r w:rsidR="00254018">
        <w:rPr>
          <w:rFonts w:hint="eastAsia"/>
        </w:rPr>
        <w:t>：</w:t>
      </w:r>
    </w:p>
    <w:p w:rsidR="00254018" w:rsidRDefault="00616E87" w:rsidP="000135D1">
      <w:pPr>
        <w:pStyle w:val="afb"/>
        <w:numPr>
          <w:ilvl w:val="0"/>
          <w:numId w:val="51"/>
        </w:numPr>
        <w:spacing w:line="288" w:lineRule="auto"/>
      </w:pPr>
      <w:r>
        <w:rPr>
          <w:rFonts w:hint="eastAsia"/>
        </w:rPr>
        <w:t>为实施、控制和改进项目安全管理计划提供资源</w:t>
      </w:r>
      <w:r w:rsidR="00254018">
        <w:rPr>
          <w:rFonts w:hint="eastAsia"/>
        </w:rPr>
        <w:t>，包括</w:t>
      </w:r>
      <w:r w:rsidR="00254018" w:rsidRPr="00254018">
        <w:rPr>
          <w:rFonts w:hint="eastAsia"/>
        </w:rPr>
        <w:t>人力、技术、物资、专项技能和财力等资源</w:t>
      </w:r>
      <w:r w:rsidR="00254018">
        <w:rPr>
          <w:rFonts w:hint="eastAsia"/>
        </w:rPr>
        <w:t>；</w:t>
      </w:r>
    </w:p>
    <w:p w:rsidR="00254018" w:rsidRDefault="00616E87" w:rsidP="000135D1">
      <w:pPr>
        <w:pStyle w:val="afb"/>
        <w:numPr>
          <w:ilvl w:val="0"/>
          <w:numId w:val="51"/>
        </w:numPr>
        <w:spacing w:line="288" w:lineRule="auto"/>
      </w:pPr>
      <w:r>
        <w:rPr>
          <w:rFonts w:hint="eastAsia"/>
        </w:rPr>
        <w:t>逐级进行安全管理计划的交底或培训</w:t>
      </w:r>
      <w:r w:rsidR="00254018">
        <w:rPr>
          <w:rFonts w:hint="eastAsia"/>
        </w:rPr>
        <w:t>；</w:t>
      </w:r>
    </w:p>
    <w:p w:rsidR="00254018" w:rsidRDefault="00616E87" w:rsidP="000135D1">
      <w:pPr>
        <w:pStyle w:val="afb"/>
        <w:numPr>
          <w:ilvl w:val="0"/>
          <w:numId w:val="51"/>
        </w:numPr>
        <w:spacing w:line="288" w:lineRule="auto"/>
      </w:pPr>
      <w:r>
        <w:rPr>
          <w:rFonts w:hint="eastAsia"/>
        </w:rPr>
        <w:t>对安全管理</w:t>
      </w:r>
      <w:r w:rsidR="00254018">
        <w:rPr>
          <w:rFonts w:hint="eastAsia"/>
        </w:rPr>
        <w:t>实施</w:t>
      </w:r>
      <w:r>
        <w:rPr>
          <w:rFonts w:hint="eastAsia"/>
        </w:rPr>
        <w:t>计划的执行进行监视和测量，动态识别潜在的危险源和紧急情况，采取</w:t>
      </w:r>
      <w:r w:rsidR="00254018">
        <w:rPr>
          <w:rFonts w:hint="eastAsia"/>
        </w:rPr>
        <w:t>有效</w:t>
      </w:r>
      <w:r>
        <w:rPr>
          <w:rFonts w:hint="eastAsia"/>
        </w:rPr>
        <w:t>措施，预防和减少</w:t>
      </w:r>
      <w:r w:rsidR="00254018">
        <w:rPr>
          <w:rFonts w:hint="eastAsia"/>
        </w:rPr>
        <w:t>因计划考虑不周或执行偏差而可能引发的</w:t>
      </w:r>
      <w:r>
        <w:rPr>
          <w:rFonts w:hint="eastAsia"/>
        </w:rPr>
        <w:t>危险</w:t>
      </w:r>
      <w:r w:rsidR="00254018">
        <w:rPr>
          <w:rFonts w:hint="eastAsia"/>
        </w:rPr>
        <w:t>；</w:t>
      </w:r>
    </w:p>
    <w:p w:rsidR="00254018" w:rsidRDefault="00254018" w:rsidP="000135D1">
      <w:pPr>
        <w:pStyle w:val="afb"/>
        <w:numPr>
          <w:ilvl w:val="0"/>
          <w:numId w:val="51"/>
        </w:numPr>
        <w:spacing w:line="288" w:lineRule="auto"/>
      </w:pPr>
      <w:r w:rsidRPr="00254018">
        <w:rPr>
          <w:rFonts w:hint="eastAsia"/>
        </w:rPr>
        <w:t>建立并保持对相关方在提供物资和劳动力等方面所带来的风险进行识别和控制的程序，有效控制来自外部的危险因素。</w:t>
      </w:r>
    </w:p>
    <w:p w:rsidR="00616E87" w:rsidRDefault="00254018" w:rsidP="000135D1">
      <w:pPr>
        <w:pStyle w:val="afffffffff2"/>
        <w:spacing w:line="288" w:lineRule="auto"/>
      </w:pPr>
      <w:r>
        <w:rPr>
          <w:rFonts w:hint="eastAsia"/>
        </w:rPr>
        <w:t>项目安全管理应</w:t>
      </w:r>
      <w:r w:rsidR="00616E87">
        <w:rPr>
          <w:rFonts w:hint="eastAsia"/>
        </w:rPr>
        <w:t>贯穿于</w:t>
      </w:r>
      <w:r>
        <w:rPr>
          <w:rFonts w:hint="eastAsia"/>
        </w:rPr>
        <w:t>工程</w:t>
      </w:r>
      <w:r w:rsidR="00616E87">
        <w:rPr>
          <w:rFonts w:hint="eastAsia"/>
        </w:rPr>
        <w:t>设计、采购、施工和试运行各阶段，并应符合下列规定</w:t>
      </w:r>
      <w:r>
        <w:rPr>
          <w:rFonts w:hint="eastAsia"/>
        </w:rPr>
        <w:t>：</w:t>
      </w:r>
    </w:p>
    <w:p w:rsidR="00AF5E8B" w:rsidRDefault="00254018" w:rsidP="000135D1">
      <w:pPr>
        <w:pStyle w:val="afb"/>
        <w:numPr>
          <w:ilvl w:val="0"/>
          <w:numId w:val="52"/>
        </w:numPr>
        <w:spacing w:line="288" w:lineRule="auto"/>
      </w:pPr>
      <w:r>
        <w:rPr>
          <w:rFonts w:hint="eastAsia"/>
        </w:rPr>
        <w:t>项目设计：</w:t>
      </w:r>
      <w:r w:rsidRPr="00254018">
        <w:rPr>
          <w:rFonts w:hint="eastAsia"/>
        </w:rPr>
        <w:t>严格执行有关安全的法律、法规和</w:t>
      </w:r>
      <w:bookmarkStart w:id="223" w:name="OLE_LINK21"/>
      <w:bookmarkStart w:id="224" w:name="OLE_LINK22"/>
      <w:r w:rsidRPr="00254018">
        <w:rPr>
          <w:rFonts w:hint="eastAsia"/>
        </w:rPr>
        <w:t>工程建设强制性标准，防止因设计不</w:t>
      </w:r>
      <w:bookmarkEnd w:id="223"/>
      <w:bookmarkEnd w:id="224"/>
      <w:r w:rsidRPr="00254018">
        <w:rPr>
          <w:rFonts w:hint="eastAsia"/>
        </w:rPr>
        <w:t>当</w:t>
      </w:r>
      <w:r>
        <w:rPr>
          <w:rFonts w:hint="eastAsia"/>
        </w:rPr>
        <w:t>导致建设和生产安全事故的发生；</w:t>
      </w:r>
    </w:p>
    <w:p w:rsidR="00AF5E8B" w:rsidRDefault="00254018" w:rsidP="000135D1">
      <w:pPr>
        <w:pStyle w:val="afb"/>
        <w:numPr>
          <w:ilvl w:val="0"/>
          <w:numId w:val="52"/>
        </w:numPr>
        <w:spacing w:line="288" w:lineRule="auto"/>
      </w:pPr>
      <w:r>
        <w:rPr>
          <w:rFonts w:hint="eastAsia"/>
        </w:rPr>
        <w:t>项目采购：对自行采购和分包采购的材料和防护用品进行安全控制。采购合同</w:t>
      </w:r>
      <w:r w:rsidRPr="00254018">
        <w:rPr>
          <w:rFonts w:hint="eastAsia"/>
        </w:rPr>
        <w:t>包括相关的安全要求的条款，并对供货、检验和运输的安全做出明确的规定。</w:t>
      </w:r>
      <w:r>
        <w:rPr>
          <w:rFonts w:hint="eastAsia"/>
        </w:rPr>
        <w:t>光伏电站</w:t>
      </w:r>
      <w:r w:rsidRPr="00254018">
        <w:rPr>
          <w:rFonts w:hint="eastAsia"/>
        </w:rPr>
        <w:t>项目工程总承包</w:t>
      </w:r>
      <w:r>
        <w:rPr>
          <w:rFonts w:hint="eastAsia"/>
        </w:rPr>
        <w:t>企业</w:t>
      </w:r>
      <w:r w:rsidRPr="00254018">
        <w:rPr>
          <w:rFonts w:hint="eastAsia"/>
        </w:rPr>
        <w:t>派驻供应商的</w:t>
      </w:r>
      <w:r>
        <w:rPr>
          <w:rFonts w:hint="eastAsia"/>
        </w:rPr>
        <w:t>监造人员应接受供应商的安全教育培训，遵守供应商安全生产规章制度；</w:t>
      </w:r>
    </w:p>
    <w:p w:rsidR="00AF5E8B" w:rsidRDefault="00254018" w:rsidP="000135D1">
      <w:pPr>
        <w:pStyle w:val="afb"/>
        <w:numPr>
          <w:ilvl w:val="0"/>
          <w:numId w:val="52"/>
        </w:numPr>
        <w:spacing w:line="288" w:lineRule="auto"/>
      </w:pPr>
      <w:r>
        <w:rPr>
          <w:rFonts w:hint="eastAsia"/>
        </w:rPr>
        <w:t>项目施工：施工阶段的安全管理</w:t>
      </w:r>
      <w:r w:rsidRPr="00254018">
        <w:rPr>
          <w:rFonts w:hint="eastAsia"/>
        </w:rPr>
        <w:t xml:space="preserve">按 </w:t>
      </w:r>
      <w:bookmarkStart w:id="225" w:name="OLE_LINK25"/>
      <w:bookmarkStart w:id="226" w:name="OLE_LINK23"/>
      <w:bookmarkStart w:id="227" w:name="OLE_LINK24"/>
      <w:r w:rsidRPr="00254018">
        <w:rPr>
          <w:rFonts w:hint="eastAsia"/>
        </w:rPr>
        <w:t>GB</w:t>
      </w:r>
      <w:r>
        <w:rPr>
          <w:rFonts w:hint="eastAsia"/>
        </w:rPr>
        <w:t>/</w:t>
      </w:r>
      <w:r w:rsidRPr="00254018">
        <w:rPr>
          <w:rFonts w:hint="eastAsia"/>
        </w:rPr>
        <w:t>T</w:t>
      </w:r>
      <w:r>
        <w:rPr>
          <w:rFonts w:hint="eastAsia"/>
        </w:rPr>
        <w:t xml:space="preserve"> </w:t>
      </w:r>
      <w:r w:rsidRPr="00254018">
        <w:rPr>
          <w:rFonts w:hint="eastAsia"/>
        </w:rPr>
        <w:t>50326</w:t>
      </w:r>
      <w:bookmarkEnd w:id="225"/>
      <w:r>
        <w:rPr>
          <w:rFonts w:hint="eastAsia"/>
        </w:rPr>
        <w:t xml:space="preserve"> </w:t>
      </w:r>
      <w:bookmarkEnd w:id="226"/>
      <w:bookmarkEnd w:id="227"/>
      <w:r w:rsidRPr="00254018">
        <w:rPr>
          <w:rFonts w:hint="eastAsia"/>
        </w:rPr>
        <w:t>执行，并结合</w:t>
      </w:r>
      <w:r>
        <w:rPr>
          <w:rFonts w:hint="eastAsia"/>
        </w:rPr>
        <w:t>光</w:t>
      </w:r>
      <w:proofErr w:type="gramStart"/>
      <w:r>
        <w:rPr>
          <w:rFonts w:hint="eastAsia"/>
        </w:rPr>
        <w:t>伏</w:t>
      </w:r>
      <w:r w:rsidRPr="00254018">
        <w:rPr>
          <w:rFonts w:hint="eastAsia"/>
        </w:rPr>
        <w:t>行业</w:t>
      </w:r>
      <w:proofErr w:type="gramEnd"/>
      <w:r w:rsidRPr="00254018">
        <w:rPr>
          <w:rFonts w:hint="eastAsia"/>
        </w:rPr>
        <w:t>及项目的特点，对施工过程中可能影响安全的因素进行管理</w:t>
      </w:r>
      <w:r>
        <w:rPr>
          <w:rFonts w:hint="eastAsia"/>
        </w:rPr>
        <w:t>；</w:t>
      </w:r>
    </w:p>
    <w:p w:rsidR="00616E87" w:rsidRDefault="00254018" w:rsidP="000135D1">
      <w:pPr>
        <w:pStyle w:val="afb"/>
        <w:numPr>
          <w:ilvl w:val="0"/>
          <w:numId w:val="52"/>
        </w:numPr>
        <w:spacing w:line="288" w:lineRule="auto"/>
      </w:pPr>
      <w:r>
        <w:rPr>
          <w:rFonts w:hint="eastAsia"/>
        </w:rPr>
        <w:t>项目试运行：</w:t>
      </w:r>
      <w:r w:rsidRPr="00254018">
        <w:rPr>
          <w:rFonts w:hint="eastAsia"/>
        </w:rPr>
        <w:t>制定调试安全技术措施，尤其</w:t>
      </w:r>
      <w:r w:rsidR="00AF5E8B">
        <w:rPr>
          <w:rFonts w:hint="eastAsia"/>
        </w:rPr>
        <w:t>触电</w:t>
      </w:r>
      <w:r w:rsidRPr="00254018">
        <w:rPr>
          <w:rFonts w:hint="eastAsia"/>
        </w:rPr>
        <w:t>防护，确保</w:t>
      </w:r>
      <w:r>
        <w:rPr>
          <w:rFonts w:hint="eastAsia"/>
        </w:rPr>
        <w:t>试运行</w:t>
      </w:r>
      <w:r w:rsidRPr="00254018">
        <w:rPr>
          <w:rFonts w:hint="eastAsia"/>
        </w:rPr>
        <w:t>过程的安全。</w:t>
      </w:r>
    </w:p>
    <w:p w:rsidR="00616E87" w:rsidRDefault="00616E87" w:rsidP="000135D1">
      <w:pPr>
        <w:pStyle w:val="afffffffff2"/>
        <w:spacing w:line="288" w:lineRule="auto"/>
      </w:pPr>
      <w:r>
        <w:rPr>
          <w:rFonts w:hint="eastAsia"/>
        </w:rPr>
        <w:t>项目部应配合项目发包人按规定向相关部门申报项目安全施工措施的有关文件。</w:t>
      </w:r>
    </w:p>
    <w:p w:rsidR="00AF5E8B" w:rsidRDefault="00616E87" w:rsidP="000135D1">
      <w:pPr>
        <w:pStyle w:val="afffffffff2"/>
        <w:spacing w:line="288" w:lineRule="auto"/>
      </w:pPr>
      <w:r>
        <w:rPr>
          <w:rFonts w:hint="eastAsia"/>
        </w:rPr>
        <w:t>在分包合同中，项目承包人应明确相应的安全要求，项目分包人应按要求履行其安全职责</w:t>
      </w:r>
      <w:r w:rsidR="00AF5E8B">
        <w:rPr>
          <w:rFonts w:hint="eastAsia"/>
        </w:rPr>
        <w:t>。</w:t>
      </w:r>
    </w:p>
    <w:p w:rsidR="00AF5E8B" w:rsidRDefault="00AF5E8B" w:rsidP="000135D1">
      <w:pPr>
        <w:pStyle w:val="afffffffff2"/>
        <w:spacing w:line="288" w:lineRule="auto"/>
      </w:pPr>
      <w:r>
        <w:rPr>
          <w:rFonts w:hint="eastAsia"/>
        </w:rPr>
        <w:t>项目部</w:t>
      </w:r>
      <w:r w:rsidRPr="00AF5E8B">
        <w:rPr>
          <w:rFonts w:hint="eastAsia"/>
        </w:rPr>
        <w:t>应制定并执行项目安全日常巡视检查和定期检查的制度，记录并保存检查的结果,对不符合状况进行处理。</w:t>
      </w:r>
    </w:p>
    <w:p w:rsidR="00AF5E8B" w:rsidRDefault="00616E87" w:rsidP="000135D1">
      <w:pPr>
        <w:pStyle w:val="afffffffff2"/>
        <w:spacing w:line="288" w:lineRule="auto"/>
      </w:pPr>
      <w:r>
        <w:rPr>
          <w:rFonts w:hint="eastAsia"/>
        </w:rPr>
        <w:t>项目部应制定生产安全事故隐患排查治理制度，采取技术和管理措施，及时发现并消除事故隐患，应记录事故隐患排查治理情况，并应向从业人员通报</w:t>
      </w:r>
      <w:r w:rsidR="00AF5E8B">
        <w:rPr>
          <w:rFonts w:hint="eastAsia"/>
        </w:rPr>
        <w:t>。</w:t>
      </w:r>
    </w:p>
    <w:p w:rsidR="00AF5E8B" w:rsidRDefault="00616E87" w:rsidP="000135D1">
      <w:pPr>
        <w:pStyle w:val="afffffffff2"/>
        <w:spacing w:line="288" w:lineRule="auto"/>
      </w:pPr>
      <w:r>
        <w:rPr>
          <w:rFonts w:hint="eastAsia"/>
        </w:rPr>
        <w:lastRenderedPageBreak/>
        <w:t>当发生安全事故时，项目部应立即启动应急预案，组织实施应急救援并按规定及时、如实报告</w:t>
      </w:r>
      <w:r w:rsidR="00AF5E8B">
        <w:rPr>
          <w:rFonts w:hint="eastAsia"/>
        </w:rPr>
        <w:t>。</w:t>
      </w:r>
    </w:p>
    <w:p w:rsidR="00616E87" w:rsidRPr="00616E87" w:rsidRDefault="00AF5E8B" w:rsidP="000135D1">
      <w:pPr>
        <w:pStyle w:val="afffffffff2"/>
        <w:spacing w:line="288" w:lineRule="auto"/>
      </w:pPr>
      <w:r>
        <w:rPr>
          <w:rFonts w:hint="eastAsia"/>
        </w:rPr>
        <w:t>项目部</w:t>
      </w:r>
      <w:proofErr w:type="gramStart"/>
      <w:r>
        <w:rPr>
          <w:rFonts w:hint="eastAsia"/>
        </w:rPr>
        <w:t>宜</w:t>
      </w:r>
      <w:r w:rsidRPr="00AF5E8B">
        <w:rPr>
          <w:rFonts w:hint="eastAsia"/>
        </w:rPr>
        <w:t>建立</w:t>
      </w:r>
      <w:proofErr w:type="gramEnd"/>
      <w:r w:rsidRPr="00AF5E8B">
        <w:rPr>
          <w:rFonts w:hint="eastAsia"/>
        </w:rPr>
        <w:t>安全经验反馈机制，对事件进行深入的原因分析，总结经验，并借鉴安全良好实践，持续提高安全管理水平。</w:t>
      </w:r>
    </w:p>
    <w:p w:rsidR="00616E87" w:rsidRDefault="00616E87" w:rsidP="000135D1">
      <w:pPr>
        <w:pStyle w:val="afff3"/>
        <w:spacing w:before="120" w:after="120" w:line="288" w:lineRule="auto"/>
      </w:pPr>
      <w:r>
        <w:t>职业健康管理</w:t>
      </w:r>
    </w:p>
    <w:p w:rsidR="009E4678" w:rsidRDefault="009E4678" w:rsidP="000135D1">
      <w:pPr>
        <w:pStyle w:val="afffffffff2"/>
        <w:spacing w:line="288" w:lineRule="auto"/>
      </w:pPr>
      <w:r>
        <w:rPr>
          <w:rFonts w:hint="eastAsia"/>
        </w:rPr>
        <w:t>项目部应按工程总承包企业的职业健康方针，制定项目职业健康管理计划（含触电防护），并按规定程序批准后实施。项目职业健康管理计划</w:t>
      </w:r>
      <w:proofErr w:type="gramStart"/>
      <w:r>
        <w:rPr>
          <w:rFonts w:hint="eastAsia"/>
        </w:rPr>
        <w:t>宜包括</w:t>
      </w:r>
      <w:proofErr w:type="gramEnd"/>
      <w:r>
        <w:rPr>
          <w:rFonts w:hint="eastAsia"/>
        </w:rPr>
        <w:t>下列主要内容：</w:t>
      </w:r>
    </w:p>
    <w:p w:rsidR="009E4678" w:rsidRDefault="009E4678" w:rsidP="000135D1">
      <w:pPr>
        <w:pStyle w:val="afb"/>
        <w:numPr>
          <w:ilvl w:val="0"/>
          <w:numId w:val="53"/>
        </w:numPr>
        <w:spacing w:line="288" w:lineRule="auto"/>
      </w:pPr>
      <w:r>
        <w:rPr>
          <w:rFonts w:hint="eastAsia"/>
        </w:rPr>
        <w:t>项目职业健康管理目标；</w:t>
      </w:r>
    </w:p>
    <w:p w:rsidR="009E4678" w:rsidRDefault="009E4678" w:rsidP="000135D1">
      <w:pPr>
        <w:pStyle w:val="afb"/>
        <w:numPr>
          <w:ilvl w:val="0"/>
          <w:numId w:val="53"/>
        </w:numPr>
        <w:spacing w:line="288" w:lineRule="auto"/>
      </w:pPr>
      <w:r>
        <w:rPr>
          <w:rFonts w:hint="eastAsia"/>
        </w:rPr>
        <w:t>项目职业健康管理组织机构和职责；</w:t>
      </w:r>
    </w:p>
    <w:p w:rsidR="009E4678" w:rsidRDefault="009E4678" w:rsidP="000135D1">
      <w:pPr>
        <w:pStyle w:val="afb"/>
        <w:numPr>
          <w:ilvl w:val="0"/>
          <w:numId w:val="53"/>
        </w:numPr>
        <w:spacing w:line="288" w:lineRule="auto"/>
      </w:pPr>
      <w:r>
        <w:rPr>
          <w:rFonts w:hint="eastAsia"/>
        </w:rPr>
        <w:t>项目职业健康管理的主要措施。</w:t>
      </w:r>
    </w:p>
    <w:p w:rsidR="009E4678" w:rsidRDefault="009E4678" w:rsidP="000135D1">
      <w:pPr>
        <w:pStyle w:val="afffffffff2"/>
        <w:spacing w:line="288" w:lineRule="auto"/>
      </w:pPr>
      <w:r>
        <w:rPr>
          <w:rFonts w:hint="eastAsia"/>
        </w:rPr>
        <w:t>项目部应对项目职业健康管理计划的实施进行管理，并应符合下列规定：</w:t>
      </w:r>
    </w:p>
    <w:p w:rsidR="009E4678" w:rsidRDefault="009E4678" w:rsidP="000135D1">
      <w:pPr>
        <w:pStyle w:val="afb"/>
        <w:numPr>
          <w:ilvl w:val="0"/>
          <w:numId w:val="54"/>
        </w:numPr>
        <w:spacing w:line="288" w:lineRule="auto"/>
      </w:pPr>
      <w:r>
        <w:rPr>
          <w:rFonts w:hint="eastAsia"/>
        </w:rPr>
        <w:t>在光伏电站项目工程总承包企业的支持下，为实施、控制和改进项目职业健康管理计划提供必要的资源，包括人力、技术、污渍、专项技能和财力等；</w:t>
      </w:r>
    </w:p>
    <w:p w:rsidR="009E4678" w:rsidRDefault="009E4678" w:rsidP="000135D1">
      <w:pPr>
        <w:pStyle w:val="afb"/>
        <w:numPr>
          <w:ilvl w:val="0"/>
          <w:numId w:val="54"/>
        </w:numPr>
        <w:spacing w:line="288" w:lineRule="auto"/>
      </w:pPr>
      <w:r>
        <w:rPr>
          <w:rFonts w:hint="eastAsia"/>
        </w:rPr>
        <w:t>进行职业健康的培训，</w:t>
      </w:r>
      <w:r w:rsidRPr="009E4678">
        <w:rPr>
          <w:rFonts w:hint="eastAsia"/>
        </w:rPr>
        <w:t>保证项目部人员和分包商等人员，正确理解项目职业健康管理计划的内容和要求</w:t>
      </w:r>
      <w:r>
        <w:rPr>
          <w:rFonts w:hint="eastAsia"/>
        </w:rPr>
        <w:t>；</w:t>
      </w:r>
    </w:p>
    <w:p w:rsidR="009E4678" w:rsidRDefault="009E4678" w:rsidP="000135D1">
      <w:pPr>
        <w:pStyle w:val="afb"/>
        <w:numPr>
          <w:ilvl w:val="0"/>
          <w:numId w:val="54"/>
        </w:numPr>
        <w:spacing w:line="288" w:lineRule="auto"/>
      </w:pPr>
      <w:r>
        <w:rPr>
          <w:rFonts w:hint="eastAsia"/>
        </w:rPr>
        <w:t>对项目职业健康管理计划的执行进行监视和测量，动态识别潜在的危险源和紧急情况，采取有效措施，预防和减少可能引发伤害。</w:t>
      </w:r>
    </w:p>
    <w:p w:rsidR="00616E87" w:rsidRDefault="009E4678" w:rsidP="000135D1">
      <w:pPr>
        <w:pStyle w:val="afffffffff2"/>
        <w:spacing w:line="288" w:lineRule="auto"/>
      </w:pPr>
      <w:r>
        <w:rPr>
          <w:rFonts w:hint="eastAsia"/>
        </w:rPr>
        <w:t>项目部应制定项目职业健康的检查制度，对影响职业健康的因素采取措施，记录并保存检查结果。</w:t>
      </w:r>
    </w:p>
    <w:p w:rsidR="00144BCB" w:rsidRDefault="00144BCB" w:rsidP="000135D1">
      <w:pPr>
        <w:pStyle w:val="afff3"/>
        <w:spacing w:before="120" w:after="120" w:line="288" w:lineRule="auto"/>
      </w:pPr>
      <w:r>
        <w:t>环境保护管理</w:t>
      </w:r>
    </w:p>
    <w:p w:rsidR="00C32C9F" w:rsidRDefault="00C32C9F" w:rsidP="000135D1">
      <w:pPr>
        <w:pStyle w:val="afffffffff2"/>
        <w:spacing w:line="288" w:lineRule="auto"/>
      </w:pPr>
      <w:r>
        <w:rPr>
          <w:rFonts w:hint="eastAsia"/>
        </w:rPr>
        <w:t>项目部应根据批准的光伏电站工程</w:t>
      </w:r>
      <w:r w:rsidR="00371B75">
        <w:rPr>
          <w:rFonts w:hint="eastAsia"/>
        </w:rPr>
        <w:t>项目环境影响</w:t>
      </w:r>
      <w:r>
        <w:rPr>
          <w:rFonts w:hint="eastAsia"/>
        </w:rPr>
        <w:t>报告，编制用于指导项目实施过程的项目环境保护计划，并按规定程序批准实施，包括下列主要内容：</w:t>
      </w:r>
    </w:p>
    <w:p w:rsidR="00C32C9F" w:rsidRDefault="00C32C9F" w:rsidP="000135D1">
      <w:pPr>
        <w:pStyle w:val="afb"/>
        <w:numPr>
          <w:ilvl w:val="0"/>
          <w:numId w:val="55"/>
        </w:numPr>
        <w:spacing w:line="288" w:lineRule="auto"/>
      </w:pPr>
      <w:r>
        <w:rPr>
          <w:rFonts w:hint="eastAsia"/>
        </w:rPr>
        <w:t>项目环境保护的目标及主要指标；</w:t>
      </w:r>
    </w:p>
    <w:p w:rsidR="00C32C9F" w:rsidRDefault="00C32C9F" w:rsidP="000135D1">
      <w:pPr>
        <w:pStyle w:val="afb"/>
        <w:numPr>
          <w:ilvl w:val="0"/>
          <w:numId w:val="55"/>
        </w:numPr>
        <w:spacing w:line="288" w:lineRule="auto"/>
      </w:pPr>
      <w:r>
        <w:rPr>
          <w:rFonts w:hint="eastAsia"/>
        </w:rPr>
        <w:t>项目环境保护的实施方案；</w:t>
      </w:r>
    </w:p>
    <w:p w:rsidR="00C32C9F" w:rsidRDefault="00C32C9F" w:rsidP="000135D1">
      <w:pPr>
        <w:pStyle w:val="afb"/>
        <w:numPr>
          <w:ilvl w:val="0"/>
          <w:numId w:val="55"/>
        </w:numPr>
        <w:spacing w:line="288" w:lineRule="auto"/>
      </w:pPr>
      <w:r>
        <w:rPr>
          <w:rFonts w:hint="eastAsia"/>
        </w:rPr>
        <w:t>项目环境保护所需的人力、物力、财力和技术等资源的专项计划；</w:t>
      </w:r>
    </w:p>
    <w:p w:rsidR="00C32C9F" w:rsidRDefault="00C32C9F" w:rsidP="000135D1">
      <w:pPr>
        <w:pStyle w:val="afb"/>
        <w:numPr>
          <w:ilvl w:val="0"/>
          <w:numId w:val="55"/>
        </w:numPr>
        <w:spacing w:line="288" w:lineRule="auto"/>
      </w:pPr>
      <w:r>
        <w:rPr>
          <w:rFonts w:hint="eastAsia"/>
        </w:rPr>
        <w:t>项目环境保护所需的技术研发和技术攻关等工作；</w:t>
      </w:r>
    </w:p>
    <w:p w:rsidR="00C32C9F" w:rsidRDefault="00C32C9F" w:rsidP="000135D1">
      <w:pPr>
        <w:pStyle w:val="afb"/>
        <w:numPr>
          <w:ilvl w:val="0"/>
          <w:numId w:val="55"/>
        </w:numPr>
        <w:spacing w:line="288" w:lineRule="auto"/>
      </w:pPr>
      <w:r>
        <w:rPr>
          <w:rFonts w:hint="eastAsia"/>
        </w:rPr>
        <w:t>项目实施过程中防治环境污染和生态破坏的措施，以及环境保护设施的投资估算。</w:t>
      </w:r>
    </w:p>
    <w:p w:rsidR="00C32C9F" w:rsidRDefault="00C32C9F" w:rsidP="000135D1">
      <w:pPr>
        <w:pStyle w:val="afffffffff2"/>
        <w:spacing w:line="288" w:lineRule="auto"/>
      </w:pPr>
      <w:r>
        <w:rPr>
          <w:rFonts w:hint="eastAsia"/>
        </w:rPr>
        <w:t>项目部应对项目环境保护计划的实施进行管理，主要内容包括:</w:t>
      </w:r>
    </w:p>
    <w:p w:rsidR="00C32C9F" w:rsidRDefault="00C32C9F" w:rsidP="000135D1">
      <w:pPr>
        <w:pStyle w:val="afb"/>
        <w:numPr>
          <w:ilvl w:val="0"/>
          <w:numId w:val="56"/>
        </w:numPr>
        <w:spacing w:line="288" w:lineRule="auto"/>
      </w:pPr>
      <w:r>
        <w:rPr>
          <w:rFonts w:hint="eastAsia"/>
        </w:rPr>
        <w:t>明确各岗位的环境保护职责和权限；</w:t>
      </w:r>
    </w:p>
    <w:p w:rsidR="00C32C9F" w:rsidRDefault="00C32C9F" w:rsidP="000135D1">
      <w:pPr>
        <w:pStyle w:val="afb"/>
        <w:numPr>
          <w:ilvl w:val="0"/>
          <w:numId w:val="56"/>
        </w:numPr>
        <w:spacing w:line="288" w:lineRule="auto"/>
      </w:pPr>
      <w:r>
        <w:rPr>
          <w:rFonts w:hint="eastAsia"/>
        </w:rPr>
        <w:t>落实项目环境保护计划必需的各种资源；</w:t>
      </w:r>
    </w:p>
    <w:p w:rsidR="00C32C9F" w:rsidRDefault="00C32C9F" w:rsidP="000135D1">
      <w:pPr>
        <w:pStyle w:val="afb"/>
        <w:numPr>
          <w:ilvl w:val="0"/>
          <w:numId w:val="56"/>
        </w:numPr>
        <w:spacing w:line="288" w:lineRule="auto"/>
      </w:pPr>
      <w:r>
        <w:rPr>
          <w:rFonts w:hint="eastAsia"/>
        </w:rPr>
        <w:t>对项目参与人员应进行环境保护的教育和培训，提高环境保护意识和工作能力；</w:t>
      </w:r>
    </w:p>
    <w:p w:rsidR="00371B75" w:rsidRDefault="00C32C9F" w:rsidP="000135D1">
      <w:pPr>
        <w:pStyle w:val="afb"/>
        <w:numPr>
          <w:ilvl w:val="0"/>
          <w:numId w:val="56"/>
        </w:numPr>
        <w:spacing w:line="288" w:lineRule="auto"/>
      </w:pPr>
      <w:r>
        <w:rPr>
          <w:rFonts w:hint="eastAsia"/>
        </w:rPr>
        <w:t>对与环境因素和环境管理体系的有关信息进行管理，保证内部与外部信息沟通的有效性，保证随时识别到潜在的影响环境的因素或紧急情况，并预防或减少可能伴随的环境影响</w:t>
      </w:r>
      <w:r w:rsidR="00371B75">
        <w:rPr>
          <w:rFonts w:hint="eastAsia"/>
        </w:rPr>
        <w:t>；</w:t>
      </w:r>
    </w:p>
    <w:p w:rsidR="00371B75" w:rsidRDefault="00C32C9F" w:rsidP="000135D1">
      <w:pPr>
        <w:pStyle w:val="afb"/>
        <w:numPr>
          <w:ilvl w:val="0"/>
          <w:numId w:val="56"/>
        </w:numPr>
        <w:spacing w:line="288" w:lineRule="auto"/>
      </w:pPr>
      <w:r>
        <w:rPr>
          <w:rFonts w:hint="eastAsia"/>
        </w:rPr>
        <w:t>负责落实环保部门对施工阶段的环保要求，以及施工过程中的环保措施</w:t>
      </w:r>
      <w:r w:rsidR="00371B75">
        <w:rPr>
          <w:rFonts w:hint="eastAsia"/>
        </w:rPr>
        <w:t>；</w:t>
      </w:r>
      <w:r>
        <w:rPr>
          <w:rFonts w:hint="eastAsia"/>
        </w:rPr>
        <w:t>对施工现场的环境进行</w:t>
      </w:r>
      <w:r w:rsidR="00371B75">
        <w:rPr>
          <w:rFonts w:hint="eastAsia"/>
        </w:rPr>
        <w:t>有效控制，防止职业危害，建立良好的作业环境。施工阶段的环境保护</w:t>
      </w:r>
      <w:r>
        <w:rPr>
          <w:rFonts w:hint="eastAsia"/>
        </w:rPr>
        <w:t>按</w:t>
      </w:r>
      <w:r w:rsidR="00371B75">
        <w:rPr>
          <w:rFonts w:hint="eastAsia"/>
        </w:rPr>
        <w:t xml:space="preserve"> </w:t>
      </w:r>
      <w:r>
        <w:rPr>
          <w:rFonts w:hint="eastAsia"/>
        </w:rPr>
        <w:t>GB/T</w:t>
      </w:r>
      <w:r w:rsidR="00371B75">
        <w:rPr>
          <w:rFonts w:hint="eastAsia"/>
        </w:rPr>
        <w:t xml:space="preserve"> </w:t>
      </w:r>
      <w:r>
        <w:rPr>
          <w:rFonts w:hint="eastAsia"/>
        </w:rPr>
        <w:t>50326 执行</w:t>
      </w:r>
      <w:r w:rsidR="00371B75">
        <w:rPr>
          <w:rFonts w:hint="eastAsia"/>
        </w:rPr>
        <w:t>；</w:t>
      </w:r>
    </w:p>
    <w:p w:rsidR="00371B75" w:rsidRDefault="00371B75" w:rsidP="000135D1">
      <w:pPr>
        <w:pStyle w:val="afb"/>
        <w:numPr>
          <w:ilvl w:val="0"/>
          <w:numId w:val="56"/>
        </w:numPr>
        <w:spacing w:line="288" w:lineRule="auto"/>
      </w:pPr>
      <w:r>
        <w:rPr>
          <w:rFonts w:hint="eastAsia"/>
        </w:rPr>
        <w:t>项目配套建设的环境保护设施应与主体工程同时投入调试。</w:t>
      </w:r>
      <w:r w:rsidR="00C32C9F">
        <w:rPr>
          <w:rFonts w:hint="eastAsia"/>
        </w:rPr>
        <w:t>对环境保护设施运行情况和建设项目对环境的影响进行检查或监测</w:t>
      </w:r>
      <w:r>
        <w:rPr>
          <w:rFonts w:hint="eastAsia"/>
        </w:rPr>
        <w:t>；</w:t>
      </w:r>
    </w:p>
    <w:p w:rsidR="00C32C9F" w:rsidRDefault="00371B75" w:rsidP="000135D1">
      <w:pPr>
        <w:pStyle w:val="afb"/>
        <w:numPr>
          <w:ilvl w:val="0"/>
          <w:numId w:val="56"/>
        </w:numPr>
        <w:spacing w:line="288" w:lineRule="auto"/>
      </w:pPr>
      <w:r>
        <w:rPr>
          <w:rFonts w:hint="eastAsia"/>
        </w:rPr>
        <w:lastRenderedPageBreak/>
        <w:t>项目竣工后，向审批该项目环境影响报告书的环境保护行政主管部门，申请对该</w:t>
      </w:r>
      <w:r w:rsidR="00C32C9F">
        <w:rPr>
          <w:rFonts w:hint="eastAsia"/>
        </w:rPr>
        <w:t>项目需</w:t>
      </w:r>
      <w:r w:rsidR="0061603C">
        <w:rPr>
          <w:rFonts w:hint="eastAsia"/>
        </w:rPr>
        <w:t>要配套建设的环境保护设施进行竣工验收。环境保护设施竣工验收</w:t>
      </w:r>
      <w:r w:rsidR="00C32C9F">
        <w:rPr>
          <w:rFonts w:hint="eastAsia"/>
        </w:rPr>
        <w:t>与主体工程竣工验收同期进行。</w:t>
      </w:r>
    </w:p>
    <w:p w:rsidR="00C32C9F" w:rsidRDefault="00C32C9F" w:rsidP="000135D1">
      <w:pPr>
        <w:pStyle w:val="afffffffff2"/>
        <w:spacing w:line="288" w:lineRule="auto"/>
      </w:pPr>
      <w:r>
        <w:rPr>
          <w:rFonts w:hint="eastAsia"/>
        </w:rPr>
        <w:t>项目部应制定并执行项目环境巡视检查和定期检查制度，对影响环境的因素应采取措施，记录并保存检查结果。</w:t>
      </w:r>
    </w:p>
    <w:p w:rsidR="00144BCB" w:rsidRDefault="00C32C9F" w:rsidP="000135D1">
      <w:pPr>
        <w:pStyle w:val="afffffffff2"/>
        <w:spacing w:line="288" w:lineRule="auto"/>
      </w:pPr>
      <w:r>
        <w:rPr>
          <w:rFonts w:hint="eastAsia"/>
        </w:rPr>
        <w:t>项目部应建立环境管理不符合状况的处置和调查程序，明确有关职责和权限，实施纠正和预防措施。</w:t>
      </w:r>
    </w:p>
    <w:p w:rsidR="006D2F39" w:rsidRDefault="006D2F39" w:rsidP="000135D1">
      <w:pPr>
        <w:pStyle w:val="afff2"/>
        <w:spacing w:before="240" w:after="240" w:line="288" w:lineRule="auto"/>
        <w:rPr>
          <w:szCs w:val="21"/>
        </w:rPr>
      </w:pPr>
      <w:bookmarkStart w:id="228" w:name="_Toc205477966"/>
      <w:bookmarkStart w:id="229" w:name="_Toc206599506"/>
      <w:r>
        <w:rPr>
          <w:rFonts w:hint="eastAsia"/>
          <w:szCs w:val="21"/>
        </w:rPr>
        <w:t>项目资源管理</w:t>
      </w:r>
      <w:bookmarkEnd w:id="228"/>
      <w:bookmarkEnd w:id="229"/>
    </w:p>
    <w:p w:rsidR="006D2F39" w:rsidRDefault="006D2F39" w:rsidP="000135D1">
      <w:pPr>
        <w:pStyle w:val="afff3"/>
        <w:spacing w:before="120" w:after="120" w:line="288" w:lineRule="auto"/>
      </w:pPr>
      <w:r>
        <w:rPr>
          <w:rFonts w:hint="eastAsia"/>
        </w:rPr>
        <w:t>一般规定</w:t>
      </w:r>
    </w:p>
    <w:p w:rsidR="00BD2A1C" w:rsidRDefault="006D2F39" w:rsidP="000135D1">
      <w:pPr>
        <w:pStyle w:val="afffffffff2"/>
        <w:spacing w:line="288" w:lineRule="auto"/>
      </w:pPr>
      <w:r>
        <w:rPr>
          <w:rFonts w:hint="eastAsia"/>
        </w:rPr>
        <w:t>工程总承包企业应建立并完善项目资源管理机制，促进项目人力、设备、材料、机具、技术和资金等资源的合理投入，适应光伏电站工程总承包项目管理需要。</w:t>
      </w:r>
    </w:p>
    <w:p w:rsidR="00BD2A1C" w:rsidRDefault="006D2F39" w:rsidP="000135D1">
      <w:pPr>
        <w:pStyle w:val="afffffffff2"/>
        <w:spacing w:line="288" w:lineRule="auto"/>
      </w:pPr>
      <w:r>
        <w:rPr>
          <w:rFonts w:hint="eastAsia"/>
        </w:rPr>
        <w:t>项目资源管理应在满足实现</w:t>
      </w:r>
      <w:bookmarkStart w:id="230" w:name="OLE_LINK6"/>
      <w:r>
        <w:rPr>
          <w:rFonts w:hint="eastAsia"/>
        </w:rPr>
        <w:t>光伏电站工程</w:t>
      </w:r>
      <w:bookmarkEnd w:id="230"/>
      <w:r>
        <w:rPr>
          <w:rFonts w:hint="eastAsia"/>
        </w:rPr>
        <w:t>总承包项目的质量、安全、费用、进度以及其他目标需要的基础上，实现项目资源的优化配置和动态平衡。</w:t>
      </w:r>
    </w:p>
    <w:p w:rsidR="006D2F39" w:rsidRDefault="00BD2A1C" w:rsidP="000135D1">
      <w:pPr>
        <w:pStyle w:val="afffffffff2"/>
        <w:spacing w:line="288" w:lineRule="auto"/>
      </w:pPr>
      <w:r>
        <w:rPr>
          <w:rFonts w:hint="eastAsia"/>
        </w:rPr>
        <w:t>光伏电站工程总承包</w:t>
      </w:r>
      <w:r w:rsidR="006D2F39">
        <w:rPr>
          <w:rFonts w:hint="eastAsia"/>
        </w:rPr>
        <w:t>项目资源管理的全过程应包括项目资源的计划、配置、</w:t>
      </w:r>
      <w:r>
        <w:rPr>
          <w:rFonts w:hint="eastAsia"/>
        </w:rPr>
        <w:t>优化、</w:t>
      </w:r>
      <w:r w:rsidR="006D2F39">
        <w:rPr>
          <w:rFonts w:hint="eastAsia"/>
        </w:rPr>
        <w:t>控制和调整。</w:t>
      </w:r>
    </w:p>
    <w:p w:rsidR="006D2F39" w:rsidRDefault="006D2F39" w:rsidP="000135D1">
      <w:pPr>
        <w:pStyle w:val="afff3"/>
        <w:spacing w:before="120" w:after="120" w:line="288" w:lineRule="auto"/>
      </w:pPr>
      <w:r>
        <w:rPr>
          <w:rFonts w:hint="eastAsia"/>
        </w:rPr>
        <w:t>人力资源管理</w:t>
      </w:r>
    </w:p>
    <w:p w:rsidR="00C6467D" w:rsidRDefault="001D3840" w:rsidP="000135D1">
      <w:pPr>
        <w:pStyle w:val="afffffffff2"/>
        <w:spacing w:line="288" w:lineRule="auto"/>
      </w:pPr>
      <w:r>
        <w:rPr>
          <w:rFonts w:hint="eastAsia"/>
        </w:rPr>
        <w:t>项目部应根据项目实施计划和培训计划，经工程总承包企业批准，配置项目人力资源，建立项目团队。</w:t>
      </w:r>
    </w:p>
    <w:p w:rsidR="00C6467D" w:rsidRDefault="001D3840" w:rsidP="000135D1">
      <w:pPr>
        <w:pStyle w:val="afffffffff2"/>
        <w:spacing w:line="288" w:lineRule="auto"/>
      </w:pPr>
      <w:r>
        <w:rPr>
          <w:rFonts w:hint="eastAsia"/>
        </w:rPr>
        <w:t>项目部应对项目人力资源进行</w:t>
      </w:r>
      <w:r w:rsidR="00C6467D">
        <w:rPr>
          <w:rFonts w:hint="eastAsia"/>
        </w:rPr>
        <w:t>动态平衡</w:t>
      </w:r>
      <w:r>
        <w:rPr>
          <w:rFonts w:hint="eastAsia"/>
        </w:rPr>
        <w:t>和成本</w:t>
      </w:r>
      <w:r w:rsidR="00C6467D">
        <w:rPr>
          <w:rFonts w:hint="eastAsia"/>
        </w:rPr>
        <w:t>管理，并对项目从业人员的从业资格与能力进行管理。</w:t>
      </w:r>
    </w:p>
    <w:p w:rsidR="006D2F39" w:rsidRDefault="001D3840" w:rsidP="000135D1">
      <w:pPr>
        <w:pStyle w:val="afffffffff2"/>
        <w:spacing w:line="288" w:lineRule="auto"/>
      </w:pPr>
      <w:r>
        <w:rPr>
          <w:rFonts w:hint="eastAsia"/>
        </w:rPr>
        <w:t>项目部应根据光伏电站项目工程总承包企业人才激励机制，制定项目绩效考核和奖惩制度，对项目部人员实施考核和奖惩，提高项目绩效。</w:t>
      </w:r>
    </w:p>
    <w:p w:rsidR="006D2F39" w:rsidRDefault="006D2F39" w:rsidP="000135D1">
      <w:pPr>
        <w:pStyle w:val="afff3"/>
        <w:spacing w:before="120" w:after="120" w:line="288" w:lineRule="auto"/>
      </w:pPr>
      <w:r>
        <w:rPr>
          <w:rFonts w:hint="eastAsia"/>
        </w:rPr>
        <w:t>设备材料管理</w:t>
      </w:r>
    </w:p>
    <w:p w:rsidR="00E73B36" w:rsidRDefault="00045940" w:rsidP="000135D1">
      <w:pPr>
        <w:pStyle w:val="afffffffff2"/>
        <w:spacing w:line="288" w:lineRule="auto"/>
      </w:pPr>
      <w:r w:rsidRPr="00045940">
        <w:rPr>
          <w:rFonts w:hint="eastAsia"/>
        </w:rPr>
        <w:t>项目部应编制设备、材料控制计划，建立项目设备、材料控制程序和现场管理规定，对设备、材料进行管理和控制。</w:t>
      </w:r>
    </w:p>
    <w:p w:rsidR="00E73B36" w:rsidRDefault="00045940" w:rsidP="000135D1">
      <w:pPr>
        <w:pStyle w:val="afffffffff2"/>
        <w:spacing w:line="288" w:lineRule="auto"/>
      </w:pPr>
      <w:r>
        <w:rPr>
          <w:rFonts w:hint="eastAsia"/>
        </w:rPr>
        <w:t>项目部</w:t>
      </w:r>
      <w:r w:rsidRPr="00045940">
        <w:rPr>
          <w:rFonts w:hint="eastAsia"/>
        </w:rPr>
        <w:t>应设置工程总承包</w:t>
      </w:r>
      <w:r>
        <w:rPr>
          <w:rFonts w:hint="eastAsia"/>
        </w:rPr>
        <w:t>设备</w:t>
      </w:r>
      <w:r w:rsidRPr="00045940">
        <w:rPr>
          <w:rFonts w:hint="eastAsia"/>
        </w:rPr>
        <w:t>材料管理部门并配备充足人员，对设备材料进行管理和控制。</w:t>
      </w:r>
    </w:p>
    <w:p w:rsidR="00E73B36" w:rsidRDefault="00045940" w:rsidP="000135D1">
      <w:pPr>
        <w:pStyle w:val="afffffffff2"/>
        <w:spacing w:line="288" w:lineRule="auto"/>
      </w:pPr>
      <w:r>
        <w:rPr>
          <w:rFonts w:hint="eastAsia"/>
        </w:rPr>
        <w:t>项目部应对</w:t>
      </w:r>
      <w:bookmarkStart w:id="231" w:name="OLE_LINK7"/>
      <w:bookmarkStart w:id="232" w:name="OLE_LINK8"/>
      <w:r>
        <w:rPr>
          <w:rFonts w:hint="eastAsia"/>
        </w:rPr>
        <w:t>工程总承包企业</w:t>
      </w:r>
      <w:bookmarkEnd w:id="231"/>
      <w:bookmarkEnd w:id="232"/>
      <w:r>
        <w:rPr>
          <w:rFonts w:hint="eastAsia"/>
        </w:rPr>
        <w:t>设备材料的质量检</w:t>
      </w:r>
      <w:proofErr w:type="gramStart"/>
      <w:r>
        <w:rPr>
          <w:rFonts w:hint="eastAsia"/>
        </w:rPr>
        <w:t>査</w:t>
      </w:r>
      <w:proofErr w:type="gramEnd"/>
      <w:r>
        <w:rPr>
          <w:rFonts w:hint="eastAsia"/>
        </w:rPr>
        <w:t>人员进行</w:t>
      </w:r>
      <w:r w:rsidRPr="00045940">
        <w:rPr>
          <w:rFonts w:hint="eastAsia"/>
        </w:rPr>
        <w:t>授权，能力满足质量保证和质量控制的要求。</w:t>
      </w:r>
    </w:p>
    <w:p w:rsidR="00E73B36" w:rsidRDefault="00045940" w:rsidP="000135D1">
      <w:pPr>
        <w:pStyle w:val="afffffffff2"/>
        <w:spacing w:line="288" w:lineRule="auto"/>
      </w:pPr>
      <w:r w:rsidRPr="00045940">
        <w:rPr>
          <w:rFonts w:hint="eastAsia"/>
        </w:rPr>
        <w:t>项目部设备、材料管理人员应对设备、材料进行入场检验、仓储管理、出入库管理和不合格品管理等。</w:t>
      </w:r>
    </w:p>
    <w:p w:rsidR="00E73B36" w:rsidRDefault="00045940" w:rsidP="000135D1">
      <w:pPr>
        <w:pStyle w:val="afffffffff2"/>
        <w:spacing w:line="288" w:lineRule="auto"/>
      </w:pPr>
      <w:r w:rsidRPr="00045940">
        <w:rPr>
          <w:rFonts w:hint="eastAsia"/>
        </w:rPr>
        <w:t>项目部应依据合同约定对项目发包人提供的设备、材料进行控制。</w:t>
      </w:r>
    </w:p>
    <w:p w:rsidR="00E73B36" w:rsidRDefault="00E73B36" w:rsidP="000135D1">
      <w:pPr>
        <w:pStyle w:val="afffffffff2"/>
        <w:spacing w:line="288" w:lineRule="auto"/>
      </w:pPr>
      <w:bookmarkStart w:id="233" w:name="OLE_LINK9"/>
      <w:bookmarkStart w:id="234" w:name="OLE_LINK10"/>
      <w:r>
        <w:rPr>
          <w:rFonts w:hint="eastAsia"/>
        </w:rPr>
        <w:t>工程总承包企业</w:t>
      </w:r>
      <w:bookmarkEnd w:id="233"/>
      <w:bookmarkEnd w:id="234"/>
      <w:r>
        <w:rPr>
          <w:rFonts w:hint="eastAsia"/>
        </w:rPr>
        <w:t>应按照合同约定，按照规范标准、设计要求对设备材料进行验收，并符合质量保证要求。如设备材料中存在不符合项，应按照不符合</w:t>
      </w:r>
      <w:proofErr w:type="gramStart"/>
      <w:r>
        <w:rPr>
          <w:rFonts w:hint="eastAsia"/>
        </w:rPr>
        <w:t>项程序</w:t>
      </w:r>
      <w:proofErr w:type="gramEnd"/>
      <w:r>
        <w:rPr>
          <w:rFonts w:hint="eastAsia"/>
        </w:rPr>
        <w:t>进行管理。</w:t>
      </w:r>
    </w:p>
    <w:p w:rsidR="00E73B36" w:rsidRDefault="00E73B36" w:rsidP="000135D1">
      <w:pPr>
        <w:pStyle w:val="afffffffff2"/>
        <w:spacing w:line="288" w:lineRule="auto"/>
      </w:pPr>
      <w:r>
        <w:rPr>
          <w:rFonts w:hint="eastAsia"/>
        </w:rPr>
        <w:t>项目部编制设备材料进厂计划，确保供应及时、领发有序、责任到位，满足项目实施的需要。</w:t>
      </w:r>
    </w:p>
    <w:p w:rsidR="006D2F39" w:rsidRDefault="006D2F39" w:rsidP="000135D1">
      <w:pPr>
        <w:pStyle w:val="afff3"/>
        <w:spacing w:before="120" w:after="120" w:line="288" w:lineRule="auto"/>
      </w:pPr>
      <w:r>
        <w:rPr>
          <w:rFonts w:hint="eastAsia"/>
        </w:rPr>
        <w:t>机具管理</w:t>
      </w:r>
    </w:p>
    <w:p w:rsidR="002D0773" w:rsidRDefault="00D13A8C" w:rsidP="000135D1">
      <w:pPr>
        <w:pStyle w:val="afffffffff2"/>
        <w:spacing w:line="288" w:lineRule="auto"/>
      </w:pPr>
      <w:r>
        <w:rPr>
          <w:rFonts w:hint="eastAsia"/>
        </w:rPr>
        <w:t>项目实施过程中所需各种机具可采取工程总承包企业</w:t>
      </w:r>
      <w:r w:rsidRPr="00D13A8C">
        <w:rPr>
          <w:rFonts w:hint="eastAsia"/>
        </w:rPr>
        <w:t>调配以及租赁、购买、分包方自带等多种方式</w:t>
      </w:r>
      <w:r>
        <w:rPr>
          <w:rFonts w:hint="eastAsia"/>
        </w:rPr>
        <w:t>，</w:t>
      </w:r>
      <w:r w:rsidRPr="00D13A8C">
        <w:rPr>
          <w:rFonts w:hint="eastAsia"/>
        </w:rPr>
        <w:t>并制定相应的程序或规定。</w:t>
      </w:r>
    </w:p>
    <w:p w:rsidR="002D0773" w:rsidRDefault="00D13A8C" w:rsidP="000135D1">
      <w:pPr>
        <w:pStyle w:val="afffffffff2"/>
        <w:spacing w:line="288" w:lineRule="auto"/>
      </w:pPr>
      <w:r w:rsidRPr="00D13A8C">
        <w:rPr>
          <w:rFonts w:hint="eastAsia"/>
        </w:rPr>
        <w:t>项目部应编制项目机具需求和使用计划。对进入施工现场的机具应进行检验和登记，并按要求</w:t>
      </w:r>
      <w:r w:rsidRPr="00D13A8C">
        <w:rPr>
          <w:rFonts w:hint="eastAsia"/>
        </w:rPr>
        <w:lastRenderedPageBreak/>
        <w:t>报验。</w:t>
      </w:r>
      <w:r>
        <w:rPr>
          <w:rFonts w:hint="eastAsia"/>
        </w:rPr>
        <w:t>项目部应对现场施工机具的使用统一进行管理，切实履行机具报验程序。进入现场的</w:t>
      </w:r>
      <w:r w:rsidRPr="00D13A8C">
        <w:rPr>
          <w:rFonts w:hint="eastAsia"/>
        </w:rPr>
        <w:t>机具应由专门的操作人员持证上岗，实行岗</w:t>
      </w:r>
      <w:r>
        <w:rPr>
          <w:rFonts w:hint="eastAsia"/>
        </w:rPr>
        <w:t>位责任制，选择符合要求的</w:t>
      </w:r>
      <w:r w:rsidRPr="00D13A8C">
        <w:rPr>
          <w:rFonts w:hint="eastAsia"/>
        </w:rPr>
        <w:t>机具，严格按照操作规程作业。</w:t>
      </w:r>
    </w:p>
    <w:p w:rsidR="002D0773" w:rsidRDefault="00D13A8C" w:rsidP="000135D1">
      <w:pPr>
        <w:pStyle w:val="afffffffff2"/>
        <w:spacing w:line="288" w:lineRule="auto"/>
      </w:pPr>
      <w:r>
        <w:rPr>
          <w:rFonts w:hint="eastAsia"/>
        </w:rPr>
        <w:t>应督促有关单位在机具使用中，按照相关标准进行试验、检验和维修，保持处于良好状态。对超期或不合格的机具应</w:t>
      </w:r>
      <w:r w:rsidR="002D0773">
        <w:rPr>
          <w:rFonts w:hint="eastAsia"/>
        </w:rPr>
        <w:t>贴有</w:t>
      </w:r>
      <w:r>
        <w:rPr>
          <w:rFonts w:hint="eastAsia"/>
        </w:rPr>
        <w:t>隔离标识、不</w:t>
      </w:r>
      <w:r w:rsidR="002D0773">
        <w:rPr>
          <w:rFonts w:hint="eastAsia"/>
        </w:rPr>
        <w:t>准许</w:t>
      </w:r>
      <w:r>
        <w:rPr>
          <w:rFonts w:hint="eastAsia"/>
        </w:rPr>
        <w:t>使用。</w:t>
      </w:r>
    </w:p>
    <w:p w:rsidR="00D13A8C" w:rsidRDefault="00D13A8C" w:rsidP="000135D1">
      <w:pPr>
        <w:pStyle w:val="afffffffff2"/>
        <w:spacing w:line="288" w:lineRule="auto"/>
      </w:pPr>
      <w:r>
        <w:rPr>
          <w:rFonts w:hint="eastAsia"/>
        </w:rPr>
        <w:t>项目部应建立可追溯性的工机具管理台帐，对机具使用状态进行标识，保证其处于受控状态。</w:t>
      </w:r>
    </w:p>
    <w:p w:rsidR="006D2F39" w:rsidRDefault="006D2F39" w:rsidP="000135D1">
      <w:pPr>
        <w:pStyle w:val="afff3"/>
        <w:spacing w:before="120" w:after="120" w:line="288" w:lineRule="auto"/>
      </w:pPr>
      <w:r>
        <w:rPr>
          <w:rFonts w:hint="eastAsia"/>
        </w:rPr>
        <w:t>技术管理</w:t>
      </w:r>
    </w:p>
    <w:p w:rsidR="001B0212" w:rsidRDefault="001B0212" w:rsidP="000135D1">
      <w:pPr>
        <w:pStyle w:val="afffffffff2"/>
        <w:spacing w:line="288" w:lineRule="auto"/>
      </w:pPr>
      <w:r>
        <w:rPr>
          <w:rFonts w:hint="eastAsia"/>
        </w:rPr>
        <w:t>项目部应执行</w:t>
      </w:r>
      <w:bookmarkStart w:id="235" w:name="OLE_LINK11"/>
      <w:bookmarkStart w:id="236" w:name="OLE_LINK14"/>
      <w:r>
        <w:rPr>
          <w:rFonts w:hint="eastAsia"/>
        </w:rPr>
        <w:t>工程总承包企业</w:t>
      </w:r>
      <w:bookmarkEnd w:id="235"/>
      <w:bookmarkEnd w:id="236"/>
      <w:r>
        <w:rPr>
          <w:rFonts w:hint="eastAsia"/>
        </w:rPr>
        <w:t>相关技术管理规定，对项目的技术资源与技术活动进行计划、组织、协调和控制。</w:t>
      </w:r>
    </w:p>
    <w:p w:rsidR="001B0212" w:rsidRDefault="001B0212" w:rsidP="000135D1">
      <w:pPr>
        <w:pStyle w:val="afffffffff2"/>
        <w:spacing w:line="288" w:lineRule="auto"/>
      </w:pPr>
      <w:r>
        <w:rPr>
          <w:rFonts w:hint="eastAsia"/>
        </w:rPr>
        <w:t>项目部应对设计、采购、施工和试运行过程中涉及的技术资源与技术活动进行全过程、全方位的管理。</w:t>
      </w:r>
    </w:p>
    <w:p w:rsidR="001B0212" w:rsidRDefault="001B0212" w:rsidP="000135D1">
      <w:pPr>
        <w:pStyle w:val="afffffffff2"/>
        <w:spacing w:line="288" w:lineRule="auto"/>
      </w:pPr>
      <w:r>
        <w:rPr>
          <w:rFonts w:hint="eastAsia"/>
        </w:rPr>
        <w:t>项目部</w:t>
      </w:r>
      <w:r w:rsidRPr="001B0212">
        <w:rPr>
          <w:rFonts w:hint="eastAsia"/>
        </w:rPr>
        <w:t>应明确技术管理的职责，对所采用的技术的正确性、有效性及技术与合同的符合性负责。有关人员应在授权范围内开展技术管理工作。</w:t>
      </w:r>
    </w:p>
    <w:p w:rsidR="001B0212" w:rsidRDefault="001B0212" w:rsidP="000135D1">
      <w:pPr>
        <w:pStyle w:val="afffffffff2"/>
        <w:spacing w:line="288" w:lineRule="auto"/>
      </w:pPr>
      <w:r>
        <w:rPr>
          <w:rFonts w:hint="eastAsia"/>
        </w:rPr>
        <w:t>项目部应依据合同约定和工程总承包企业知识产权有关规定，对项目所涉及的知识产权进行管理。</w:t>
      </w:r>
    </w:p>
    <w:p w:rsidR="001B0212" w:rsidRDefault="001B0212" w:rsidP="000135D1">
      <w:pPr>
        <w:pStyle w:val="afffffffff2"/>
        <w:spacing w:line="288" w:lineRule="auto"/>
      </w:pPr>
      <w:r>
        <w:rPr>
          <w:rFonts w:hint="eastAsia"/>
        </w:rPr>
        <w:t>工程总承包企业</w:t>
      </w:r>
      <w:r w:rsidRPr="001B0212">
        <w:rPr>
          <w:rFonts w:hint="eastAsia"/>
        </w:rPr>
        <w:t>在采用新技术前，应按质量保证要求进行验证，重大方案批准前还应按要求组织专家评审，必要时应得到国家相关监管部门的批准。</w:t>
      </w:r>
    </w:p>
    <w:p w:rsidR="006D2F39" w:rsidRDefault="006D2F39" w:rsidP="000135D1">
      <w:pPr>
        <w:pStyle w:val="afff3"/>
        <w:spacing w:before="120" w:after="120" w:line="288" w:lineRule="auto"/>
      </w:pPr>
      <w:r>
        <w:rPr>
          <w:rFonts w:hint="eastAsia"/>
        </w:rPr>
        <w:t>资金管理</w:t>
      </w:r>
    </w:p>
    <w:p w:rsidR="00225947" w:rsidRDefault="00EF6C65" w:rsidP="000135D1">
      <w:pPr>
        <w:pStyle w:val="afffffffff2"/>
        <w:spacing w:line="288" w:lineRule="auto"/>
      </w:pPr>
      <w:r>
        <w:rPr>
          <w:rFonts w:hint="eastAsia"/>
        </w:rPr>
        <w:t>项目部及工程总承包企业相关职能部门应制定资金管理目标和计划，对项目实施过程中的资金流进行管理和控制，</w:t>
      </w:r>
      <w:r w:rsidRPr="00EF6C65">
        <w:rPr>
          <w:rFonts w:hint="eastAsia"/>
        </w:rPr>
        <w:t>保证资金的有序流动，制定保证收入、控制支出、降低成本、防范资金风险等措施。</w:t>
      </w:r>
    </w:p>
    <w:p w:rsidR="00225947" w:rsidRDefault="00EF6C65" w:rsidP="000135D1">
      <w:pPr>
        <w:pStyle w:val="afffffffff2"/>
        <w:spacing w:line="288" w:lineRule="auto"/>
      </w:pPr>
      <w:r>
        <w:rPr>
          <w:rFonts w:hint="eastAsia"/>
        </w:rPr>
        <w:t>项目部应根据工程总承包企业的资金管理规章制度，制定项目资金管理规定，并接受企业财务部门的监督、检查和控制。</w:t>
      </w:r>
    </w:p>
    <w:p w:rsidR="00225947" w:rsidRDefault="00EF6C65" w:rsidP="000135D1">
      <w:pPr>
        <w:pStyle w:val="afffffffff2"/>
        <w:spacing w:line="288" w:lineRule="auto"/>
      </w:pPr>
      <w:r>
        <w:rPr>
          <w:rFonts w:hint="eastAsia"/>
        </w:rPr>
        <w:t>项目部</w:t>
      </w:r>
      <w:r w:rsidR="00225947">
        <w:rPr>
          <w:rFonts w:hint="eastAsia"/>
        </w:rPr>
        <w:t>应配合工程总承包企业相关职能部门，依法进行项目的税费筹划和管理。</w:t>
      </w:r>
    </w:p>
    <w:p w:rsidR="00225947" w:rsidRDefault="00EF6C65" w:rsidP="000135D1">
      <w:pPr>
        <w:pStyle w:val="afffffffff2"/>
        <w:spacing w:line="288" w:lineRule="auto"/>
      </w:pPr>
      <w:proofErr w:type="gramStart"/>
      <w:r>
        <w:rPr>
          <w:rFonts w:hint="eastAsia"/>
        </w:rPr>
        <w:t>目部应对</w:t>
      </w:r>
      <w:proofErr w:type="gramEnd"/>
      <w:r>
        <w:rPr>
          <w:rFonts w:hint="eastAsia"/>
        </w:rPr>
        <w:t>项目资金计划进行管理。项目财务管理人员应根据项目进度计划、费用计划、合同价款及支付条件，编制项目资金流动计划和项目财务用款计划，按规定程序审批和实施。</w:t>
      </w:r>
    </w:p>
    <w:p w:rsidR="00225947" w:rsidRDefault="00EF6C65" w:rsidP="000135D1">
      <w:pPr>
        <w:pStyle w:val="afffffffff2"/>
        <w:spacing w:line="288" w:lineRule="auto"/>
      </w:pPr>
      <w:r>
        <w:rPr>
          <w:rFonts w:hint="eastAsia"/>
        </w:rPr>
        <w:t>项目部应依据合同约定向项目发包人提交工程款结算报告和相关资料，及时收取工程价款。</w:t>
      </w:r>
    </w:p>
    <w:p w:rsidR="00225947" w:rsidRDefault="00EF6C65" w:rsidP="000135D1">
      <w:pPr>
        <w:pStyle w:val="afffffffff2"/>
        <w:spacing w:line="288" w:lineRule="auto"/>
      </w:pPr>
      <w:r>
        <w:rPr>
          <w:rFonts w:hint="eastAsia"/>
        </w:rPr>
        <w:t>项目部应防范资金风险，规范项目的资金收入和支出分析，进行计划收支与实际收支对比，找出差异，分析原因，提高资金预测水平、提高资金使用价值，降低资金使用成本和提高资金风险防范水平。</w:t>
      </w:r>
    </w:p>
    <w:p w:rsidR="00225947" w:rsidRDefault="00EF6C65" w:rsidP="000135D1">
      <w:pPr>
        <w:pStyle w:val="afffffffff2"/>
        <w:spacing w:line="288" w:lineRule="auto"/>
      </w:pPr>
      <w:r>
        <w:rPr>
          <w:rFonts w:hint="eastAsia"/>
        </w:rPr>
        <w:t>项目部应根据工程总承包企业财务制度，</w:t>
      </w:r>
      <w:r w:rsidR="00225947" w:rsidRPr="00225947">
        <w:rPr>
          <w:rFonts w:hint="eastAsia"/>
        </w:rPr>
        <w:t>定期将各项财务收支的实际数额与计划数额进行比较和分析，动态掌握项目资金收支状况，提出改进措施，</w:t>
      </w:r>
      <w:r>
        <w:rPr>
          <w:rFonts w:hint="eastAsia"/>
        </w:rPr>
        <w:t>向企业财务部门提出项目财务报表。</w:t>
      </w:r>
    </w:p>
    <w:p w:rsidR="006D2F39" w:rsidRPr="009C4793" w:rsidRDefault="00EF6C65" w:rsidP="000135D1">
      <w:pPr>
        <w:pStyle w:val="afffffffff2"/>
        <w:spacing w:line="288" w:lineRule="auto"/>
      </w:pPr>
      <w:r>
        <w:rPr>
          <w:rFonts w:hint="eastAsia"/>
        </w:rPr>
        <w:t>项目竣工后，项目部</w:t>
      </w:r>
      <w:r w:rsidR="00225947" w:rsidRPr="00225947">
        <w:rPr>
          <w:rFonts w:hint="eastAsia"/>
        </w:rPr>
        <w:t>应进行项目的成本和经济效益分析。</w:t>
      </w:r>
    </w:p>
    <w:p w:rsidR="00F86C8B" w:rsidRDefault="00F86C8B" w:rsidP="000135D1">
      <w:pPr>
        <w:pStyle w:val="afff2"/>
        <w:spacing w:before="240" w:after="240" w:line="288" w:lineRule="auto"/>
        <w:rPr>
          <w:szCs w:val="21"/>
        </w:rPr>
      </w:pPr>
      <w:bookmarkStart w:id="237" w:name="_Toc205477967"/>
      <w:bookmarkStart w:id="238" w:name="_Toc206599507"/>
      <w:r>
        <w:rPr>
          <w:rFonts w:hint="eastAsia"/>
          <w:szCs w:val="21"/>
        </w:rPr>
        <w:t>项目沟通与信息管理</w:t>
      </w:r>
      <w:bookmarkEnd w:id="237"/>
      <w:bookmarkEnd w:id="238"/>
    </w:p>
    <w:p w:rsidR="00F86C8B" w:rsidRDefault="000732FA" w:rsidP="000135D1">
      <w:pPr>
        <w:pStyle w:val="afff3"/>
        <w:spacing w:before="120" w:after="120" w:line="288" w:lineRule="auto"/>
      </w:pPr>
      <w:r>
        <w:rPr>
          <w:rFonts w:hint="eastAsia"/>
        </w:rPr>
        <w:t>一般规定</w:t>
      </w:r>
    </w:p>
    <w:p w:rsidR="00AF4AF8" w:rsidRDefault="000732FA" w:rsidP="000135D1">
      <w:pPr>
        <w:pStyle w:val="afffffffff2"/>
        <w:spacing w:line="288" w:lineRule="auto"/>
      </w:pPr>
      <w:r>
        <w:rPr>
          <w:rFonts w:hint="eastAsia"/>
        </w:rPr>
        <w:t>工程总承包企业应建立项目沟通与信息管理机制，制定沟通与信息管理程序和制度。</w:t>
      </w:r>
    </w:p>
    <w:p w:rsidR="00AF4AF8" w:rsidRDefault="000732FA" w:rsidP="000135D1">
      <w:pPr>
        <w:pStyle w:val="afffffffff2"/>
        <w:spacing w:line="288" w:lineRule="auto"/>
      </w:pPr>
      <w:r>
        <w:rPr>
          <w:rFonts w:hint="eastAsia"/>
        </w:rPr>
        <w:t>工程总承包企业应利用现代信息及通信技术，</w:t>
      </w:r>
      <w:r w:rsidRPr="000732FA">
        <w:rPr>
          <w:rFonts w:hint="eastAsia"/>
        </w:rPr>
        <w:t>以计算机、网络通信、数据库作为技术支撑，</w:t>
      </w:r>
      <w:r>
        <w:rPr>
          <w:rFonts w:hint="eastAsia"/>
        </w:rPr>
        <w:t>对项目全过程所产生的各种信息进行管理。</w:t>
      </w:r>
    </w:p>
    <w:p w:rsidR="00AF4AF8" w:rsidRDefault="000732FA" w:rsidP="000135D1">
      <w:pPr>
        <w:pStyle w:val="afffffffff2"/>
        <w:spacing w:line="288" w:lineRule="auto"/>
      </w:pPr>
      <w:r>
        <w:rPr>
          <w:rFonts w:hint="eastAsia"/>
        </w:rPr>
        <w:lastRenderedPageBreak/>
        <w:t>项目部应运用各种沟通工具及方法，采取相应的组织协调措施，与项目干系人以及在项目内部进行信息沟通。</w:t>
      </w:r>
    </w:p>
    <w:p w:rsidR="00AF4AF8" w:rsidRDefault="000732FA" w:rsidP="000135D1">
      <w:pPr>
        <w:pStyle w:val="afffffffff2"/>
        <w:spacing w:line="288" w:lineRule="auto"/>
      </w:pPr>
      <w:r>
        <w:rPr>
          <w:rFonts w:hint="eastAsia"/>
        </w:rPr>
        <w:t>项目部应根据项目规模、特点与工作需要，</w:t>
      </w:r>
      <w:r w:rsidRPr="000732FA">
        <w:rPr>
          <w:rFonts w:hint="eastAsia"/>
        </w:rPr>
        <w:t>配备经过培训，熟悉工程管理业务的人员承担信息、文档管理工作。</w:t>
      </w:r>
    </w:p>
    <w:p w:rsidR="000732FA" w:rsidRDefault="000732FA" w:rsidP="000135D1">
      <w:pPr>
        <w:pStyle w:val="afffffffff2"/>
        <w:spacing w:line="288" w:lineRule="auto"/>
      </w:pPr>
      <w:r w:rsidRPr="000732FA">
        <w:rPr>
          <w:rFonts w:hint="eastAsia"/>
        </w:rPr>
        <w:t>项目信息可通过数据、表格、文字、图纸、音像、电子文件等载体方式表示，保证项目信息能及时地收集、整理、共享，并具有可追溯性。</w:t>
      </w:r>
    </w:p>
    <w:p w:rsidR="00AF4AF8" w:rsidRDefault="00595CAE" w:rsidP="000135D1">
      <w:pPr>
        <w:pStyle w:val="afff3"/>
        <w:spacing w:before="120" w:after="120" w:line="288" w:lineRule="auto"/>
      </w:pPr>
      <w:r>
        <w:rPr>
          <w:rFonts w:hint="eastAsia"/>
        </w:rPr>
        <w:t>沟通管理</w:t>
      </w:r>
    </w:p>
    <w:p w:rsidR="008867AC" w:rsidRDefault="00595CAE" w:rsidP="000135D1">
      <w:pPr>
        <w:pStyle w:val="afffffffff2"/>
        <w:spacing w:line="288" w:lineRule="auto"/>
      </w:pPr>
      <w:r w:rsidRPr="00595CAE">
        <w:rPr>
          <w:rFonts w:hint="eastAsia"/>
        </w:rPr>
        <w:t>项目沟通管理应贯穿工程总承包项目管理的全过程</w:t>
      </w:r>
      <w:r w:rsidR="006C3493">
        <w:rPr>
          <w:rFonts w:hint="eastAsia"/>
        </w:rPr>
        <w:t>。</w:t>
      </w:r>
      <w:r w:rsidR="006C3493" w:rsidRPr="006C3493">
        <w:rPr>
          <w:rFonts w:hint="eastAsia"/>
        </w:rPr>
        <w:t>沟通的主要内容包括与</w:t>
      </w:r>
      <w:r w:rsidR="006C3493">
        <w:rPr>
          <w:rFonts w:hint="eastAsia"/>
        </w:rPr>
        <w:t>光伏电站</w:t>
      </w:r>
      <w:r w:rsidR="006C3493" w:rsidRPr="006C3493">
        <w:rPr>
          <w:rFonts w:hint="eastAsia"/>
        </w:rPr>
        <w:t>工程有关的所有信息，特别是需要在所有项目干系人之间共享的核心信息。项目沟通管理应按程序规定保证信息及时恰当地共享和传递。</w:t>
      </w:r>
    </w:p>
    <w:p w:rsidR="008867AC" w:rsidRDefault="00595CAE" w:rsidP="000135D1">
      <w:pPr>
        <w:pStyle w:val="afffffffff2"/>
        <w:spacing w:line="288" w:lineRule="auto"/>
      </w:pPr>
      <w:r w:rsidRPr="00595CAE">
        <w:rPr>
          <w:rFonts w:hint="eastAsia"/>
        </w:rPr>
        <w:t>项目部应制定项目沟通管理计划，明确沟通的内容</w:t>
      </w:r>
      <w:r w:rsidR="006C3493">
        <w:rPr>
          <w:rFonts w:hint="eastAsia"/>
        </w:rPr>
        <w:t>、</w:t>
      </w:r>
      <w:r w:rsidRPr="00595CAE">
        <w:rPr>
          <w:rFonts w:hint="eastAsia"/>
        </w:rPr>
        <w:t>方式</w:t>
      </w:r>
      <w:r w:rsidR="006C3493">
        <w:rPr>
          <w:rFonts w:hint="eastAsia"/>
        </w:rPr>
        <w:t>、渠道、协调程序。</w:t>
      </w:r>
      <w:r w:rsidR="006C3493" w:rsidRPr="006C3493">
        <w:rPr>
          <w:rFonts w:hint="eastAsia"/>
        </w:rPr>
        <w:t>沟通的</w:t>
      </w:r>
      <w:r w:rsidR="006C3493">
        <w:rPr>
          <w:rFonts w:hint="eastAsia"/>
        </w:rPr>
        <w:t>内容、</w:t>
      </w:r>
      <w:r w:rsidR="006C3493" w:rsidRPr="006C3493">
        <w:rPr>
          <w:rFonts w:hint="eastAsia"/>
        </w:rPr>
        <w:t>方式、渠道应在项目准备期间明确，并在</w:t>
      </w:r>
      <w:r w:rsidR="006C3493">
        <w:rPr>
          <w:rFonts w:hint="eastAsia"/>
        </w:rPr>
        <w:t>光伏电站</w:t>
      </w:r>
      <w:r w:rsidR="006C3493" w:rsidRPr="006C3493">
        <w:rPr>
          <w:rFonts w:hint="eastAsia"/>
        </w:rPr>
        <w:t>项目工程总承包项目实施过程中严格执行。沟通管理计划可以根据项目运行过程中出现的情况进行适应性修改和调整。</w:t>
      </w:r>
    </w:p>
    <w:p w:rsidR="00595CAE" w:rsidRDefault="00595CAE" w:rsidP="000135D1">
      <w:pPr>
        <w:pStyle w:val="afffffffff2"/>
        <w:spacing w:line="288" w:lineRule="auto"/>
      </w:pPr>
      <w:r w:rsidRPr="00595CAE">
        <w:rPr>
          <w:rFonts w:hint="eastAsia"/>
        </w:rPr>
        <w:t>项目部应根据工程总承包项目的特点，以及项目相关方不同的需求和目标，采取协调措施。</w:t>
      </w:r>
    </w:p>
    <w:p w:rsidR="00C80D8D" w:rsidRDefault="00595CAE" w:rsidP="000135D1">
      <w:pPr>
        <w:pStyle w:val="afff3"/>
        <w:spacing w:before="120" w:after="120" w:line="288" w:lineRule="auto"/>
      </w:pPr>
      <w:r>
        <w:rPr>
          <w:rFonts w:hint="eastAsia"/>
        </w:rPr>
        <w:t>信息管理</w:t>
      </w:r>
    </w:p>
    <w:p w:rsidR="005A7A0D" w:rsidRDefault="00595CAE" w:rsidP="000135D1">
      <w:pPr>
        <w:pStyle w:val="afffffffff2"/>
        <w:spacing w:line="288" w:lineRule="auto"/>
      </w:pPr>
      <w:r>
        <w:rPr>
          <w:rFonts w:hint="eastAsia"/>
        </w:rPr>
        <w:t>项目部应制定收集、处理、分析、反馈和传递项目信息的管理规定，并监督执行。</w:t>
      </w:r>
    </w:p>
    <w:p w:rsidR="005A7A0D" w:rsidRDefault="005A7A0D" w:rsidP="000135D1">
      <w:pPr>
        <w:pStyle w:val="afffffffff2"/>
        <w:spacing w:line="288" w:lineRule="auto"/>
      </w:pPr>
      <w:r>
        <w:rPr>
          <w:rFonts w:hint="eastAsia"/>
        </w:rPr>
        <w:t>项目信息管理应满足项目管理目标的要求，包括以下主要内容：</w:t>
      </w:r>
    </w:p>
    <w:p w:rsidR="0041458A" w:rsidRDefault="005A7A0D" w:rsidP="000135D1">
      <w:pPr>
        <w:pStyle w:val="afb"/>
        <w:numPr>
          <w:ilvl w:val="0"/>
          <w:numId w:val="49"/>
        </w:numPr>
        <w:spacing w:line="288" w:lineRule="auto"/>
      </w:pPr>
      <w:r>
        <w:rPr>
          <w:rFonts w:hint="eastAsia"/>
        </w:rPr>
        <w:t>确定项目信息管理目标</w:t>
      </w:r>
      <w:r w:rsidR="0041458A">
        <w:rPr>
          <w:rFonts w:hint="eastAsia"/>
        </w:rPr>
        <w:t>；</w:t>
      </w:r>
    </w:p>
    <w:p w:rsidR="0041458A" w:rsidRDefault="005A7A0D" w:rsidP="000135D1">
      <w:pPr>
        <w:pStyle w:val="afb"/>
        <w:numPr>
          <w:ilvl w:val="0"/>
          <w:numId w:val="49"/>
        </w:numPr>
        <w:spacing w:line="288" w:lineRule="auto"/>
      </w:pPr>
      <w:r>
        <w:rPr>
          <w:rFonts w:hint="eastAsia"/>
        </w:rPr>
        <w:t>制订项目信息管理计划</w:t>
      </w:r>
      <w:r w:rsidR="0041458A">
        <w:rPr>
          <w:rFonts w:hint="eastAsia"/>
        </w:rPr>
        <w:t>；</w:t>
      </w:r>
    </w:p>
    <w:p w:rsidR="0041458A" w:rsidRDefault="005A7A0D" w:rsidP="000135D1">
      <w:pPr>
        <w:pStyle w:val="afb"/>
        <w:numPr>
          <w:ilvl w:val="0"/>
          <w:numId w:val="49"/>
        </w:numPr>
        <w:spacing w:line="288" w:lineRule="auto"/>
      </w:pPr>
      <w:r>
        <w:rPr>
          <w:rFonts w:hint="eastAsia"/>
        </w:rPr>
        <w:t>收集项目信息</w:t>
      </w:r>
      <w:r w:rsidR="0041458A">
        <w:rPr>
          <w:rFonts w:hint="eastAsia"/>
        </w:rPr>
        <w:t>；</w:t>
      </w:r>
    </w:p>
    <w:p w:rsidR="0041458A" w:rsidRDefault="005A7A0D" w:rsidP="000135D1">
      <w:pPr>
        <w:pStyle w:val="afb"/>
        <w:numPr>
          <w:ilvl w:val="0"/>
          <w:numId w:val="49"/>
        </w:numPr>
        <w:spacing w:line="288" w:lineRule="auto"/>
      </w:pPr>
      <w:r>
        <w:rPr>
          <w:rFonts w:hint="eastAsia"/>
        </w:rPr>
        <w:t>处理项目信息</w:t>
      </w:r>
      <w:r w:rsidR="0041458A">
        <w:rPr>
          <w:rFonts w:hint="eastAsia"/>
        </w:rPr>
        <w:t>；</w:t>
      </w:r>
    </w:p>
    <w:p w:rsidR="0041458A" w:rsidRDefault="005A7A0D" w:rsidP="000135D1">
      <w:pPr>
        <w:pStyle w:val="afb"/>
        <w:numPr>
          <w:ilvl w:val="0"/>
          <w:numId w:val="49"/>
        </w:numPr>
        <w:spacing w:line="288" w:lineRule="auto"/>
      </w:pPr>
      <w:r>
        <w:rPr>
          <w:rFonts w:hint="eastAsia"/>
        </w:rPr>
        <w:t>分发项目信息</w:t>
      </w:r>
      <w:r w:rsidR="0041458A">
        <w:rPr>
          <w:rFonts w:hint="eastAsia"/>
        </w:rPr>
        <w:t>；</w:t>
      </w:r>
    </w:p>
    <w:p w:rsidR="005A7A0D" w:rsidRDefault="005A7A0D" w:rsidP="000135D1">
      <w:pPr>
        <w:pStyle w:val="afb"/>
        <w:numPr>
          <w:ilvl w:val="0"/>
          <w:numId w:val="49"/>
        </w:numPr>
        <w:spacing w:line="288" w:lineRule="auto"/>
      </w:pPr>
      <w:r>
        <w:rPr>
          <w:rFonts w:hint="eastAsia"/>
        </w:rPr>
        <w:t>根据项目信息分析、评价项目管理成效，必要时调整相关计划。</w:t>
      </w:r>
    </w:p>
    <w:p w:rsidR="00595CAE" w:rsidRDefault="00595CAE" w:rsidP="000135D1">
      <w:pPr>
        <w:pStyle w:val="afffffffff2"/>
        <w:spacing w:line="288" w:lineRule="auto"/>
      </w:pPr>
      <w:r>
        <w:rPr>
          <w:rFonts w:hint="eastAsia"/>
        </w:rPr>
        <w:t>工程总承包企业</w:t>
      </w:r>
      <w:r w:rsidR="00C80D8D">
        <w:rPr>
          <w:rFonts w:hint="eastAsia"/>
        </w:rPr>
        <w:t>应建立</w:t>
      </w:r>
      <w:r>
        <w:rPr>
          <w:rFonts w:hint="eastAsia"/>
        </w:rPr>
        <w:t>项目统一的信息结构、分类和编码规则。</w:t>
      </w:r>
    </w:p>
    <w:p w:rsidR="00595CAE" w:rsidRDefault="00595CAE" w:rsidP="000135D1">
      <w:pPr>
        <w:pStyle w:val="afff3"/>
        <w:spacing w:before="120" w:after="120" w:line="288" w:lineRule="auto"/>
      </w:pPr>
      <w:r>
        <w:rPr>
          <w:rFonts w:hint="eastAsia"/>
        </w:rPr>
        <w:t>文件管理</w:t>
      </w:r>
    </w:p>
    <w:p w:rsidR="00834331" w:rsidRDefault="00595CAE" w:rsidP="000135D1">
      <w:pPr>
        <w:pStyle w:val="afffffffff2"/>
        <w:spacing w:line="288" w:lineRule="auto"/>
      </w:pPr>
      <w:r>
        <w:rPr>
          <w:rFonts w:hint="eastAsia"/>
        </w:rPr>
        <w:t>项目文件和资料应随项目进度收集和处理，并按项目统一规定进行管理。</w:t>
      </w:r>
    </w:p>
    <w:p w:rsidR="00834331" w:rsidRDefault="00834331" w:rsidP="000135D1">
      <w:pPr>
        <w:pStyle w:val="afffffffff2"/>
        <w:spacing w:line="288" w:lineRule="auto"/>
      </w:pPr>
      <w:r>
        <w:rPr>
          <w:rFonts w:hint="eastAsia"/>
        </w:rPr>
        <w:t>项目部</w:t>
      </w:r>
      <w:r w:rsidRPr="00A00055">
        <w:rPr>
          <w:rFonts w:hint="eastAsia"/>
        </w:rPr>
        <w:t>应对</w:t>
      </w:r>
      <w:r>
        <w:rPr>
          <w:rFonts w:hint="eastAsia"/>
        </w:rPr>
        <w:t>光伏电站</w:t>
      </w:r>
      <w:r w:rsidRPr="00A00055">
        <w:rPr>
          <w:rFonts w:hint="eastAsia"/>
        </w:rPr>
        <w:t>工程建设过程中的文件形成、接收、分发、变更、保存、利用和处置等进行全面控制和有效管理</w:t>
      </w:r>
      <w:r>
        <w:rPr>
          <w:rFonts w:hint="eastAsia"/>
        </w:rPr>
        <w:t>，确保文件资料应随项目进度及时收集、处理，并按程序规定进行标识。</w:t>
      </w:r>
    </w:p>
    <w:p w:rsidR="00A00055" w:rsidRPr="00834331" w:rsidRDefault="00595CAE" w:rsidP="000135D1">
      <w:pPr>
        <w:pStyle w:val="afffffffff2"/>
        <w:spacing w:line="288" w:lineRule="auto"/>
      </w:pPr>
      <w:r>
        <w:rPr>
          <w:rFonts w:hint="eastAsia"/>
        </w:rPr>
        <w:t>项目部应按档案管理标准和规定，将设计、采购、施工和试运行阶段形成的文件和资料进行归档，档案资料应真实、有效和完整。</w:t>
      </w:r>
    </w:p>
    <w:p w:rsidR="00595CAE" w:rsidRDefault="00595CAE" w:rsidP="000135D1">
      <w:pPr>
        <w:pStyle w:val="afff3"/>
        <w:spacing w:before="120" w:after="120" w:line="288" w:lineRule="auto"/>
      </w:pPr>
      <w:r>
        <w:rPr>
          <w:rFonts w:hint="eastAsia"/>
        </w:rPr>
        <w:t>信息安全及保密</w:t>
      </w:r>
    </w:p>
    <w:p w:rsidR="00DE59C9" w:rsidRDefault="00DE59C9" w:rsidP="000135D1">
      <w:pPr>
        <w:pStyle w:val="afffffffff2"/>
        <w:spacing w:line="288" w:lineRule="auto"/>
      </w:pPr>
      <w:r w:rsidRPr="00DE59C9">
        <w:rPr>
          <w:rFonts w:hint="eastAsia"/>
        </w:rPr>
        <w:t>在项目实施的过程中，应遵守国家有关知识产权和信息安全的法律、法规和规定，建立一套符合工程总承包要求的信息安全管理体系，包括网络安全、主机安全、应用安全、数据安全等内容。</w:t>
      </w:r>
    </w:p>
    <w:p w:rsidR="00DE59C9" w:rsidRDefault="00595CAE" w:rsidP="000135D1">
      <w:pPr>
        <w:pStyle w:val="afffffffff2"/>
        <w:spacing w:line="288" w:lineRule="auto"/>
      </w:pPr>
      <w:r>
        <w:rPr>
          <w:rFonts w:hint="eastAsia"/>
        </w:rPr>
        <w:t>项目部应根据工程总承包企业信息安全和保密有关规定，采取信息安全与保密措施</w:t>
      </w:r>
      <w:r w:rsidR="00DE59C9">
        <w:rPr>
          <w:rFonts w:hint="eastAsia"/>
        </w:rPr>
        <w:t>。</w:t>
      </w:r>
    </w:p>
    <w:p w:rsidR="00DE59C9" w:rsidRPr="00DE59C9" w:rsidRDefault="00DE59C9" w:rsidP="000135D1">
      <w:pPr>
        <w:pStyle w:val="afffffffff2"/>
        <w:spacing w:line="288" w:lineRule="auto"/>
      </w:pPr>
      <w:r>
        <w:rPr>
          <w:rFonts w:hint="eastAsia"/>
        </w:rPr>
        <w:t>应建立工程总承包企业</w:t>
      </w:r>
      <w:r w:rsidRPr="00DE59C9">
        <w:rPr>
          <w:rFonts w:hint="eastAsia"/>
        </w:rPr>
        <w:t>的信息备份、存档程序及系统恢复程序，进行项目信息的备份、存档与恢复</w:t>
      </w:r>
      <w:r>
        <w:rPr>
          <w:rFonts w:hint="eastAsia"/>
        </w:rPr>
        <w:t>，</w:t>
      </w:r>
      <w:r w:rsidRPr="00DE59C9">
        <w:rPr>
          <w:rFonts w:hint="eastAsia"/>
        </w:rPr>
        <w:t>确保项目信息管理系统的安全性及可靠性。</w:t>
      </w:r>
    </w:p>
    <w:p w:rsidR="00DD613D" w:rsidRDefault="00DD613D" w:rsidP="000135D1">
      <w:pPr>
        <w:pStyle w:val="afff2"/>
        <w:spacing w:before="240" w:after="240" w:line="288" w:lineRule="auto"/>
        <w:rPr>
          <w:szCs w:val="21"/>
        </w:rPr>
      </w:pPr>
      <w:bookmarkStart w:id="239" w:name="_Toc205477968"/>
      <w:bookmarkStart w:id="240" w:name="_Toc206599508"/>
      <w:r>
        <w:rPr>
          <w:rFonts w:hint="eastAsia"/>
          <w:szCs w:val="21"/>
        </w:rPr>
        <w:lastRenderedPageBreak/>
        <w:t>项目合同管理</w:t>
      </w:r>
      <w:bookmarkEnd w:id="239"/>
      <w:bookmarkEnd w:id="240"/>
    </w:p>
    <w:p w:rsidR="00DD613D" w:rsidRDefault="00DD613D" w:rsidP="000135D1">
      <w:pPr>
        <w:pStyle w:val="afff3"/>
        <w:spacing w:before="120" w:after="120" w:line="288" w:lineRule="auto"/>
      </w:pPr>
      <w:r>
        <w:rPr>
          <w:rFonts w:hint="eastAsia"/>
        </w:rPr>
        <w:t>一般规定</w:t>
      </w:r>
    </w:p>
    <w:p w:rsidR="00DD613D" w:rsidRDefault="00DD613D" w:rsidP="000135D1">
      <w:pPr>
        <w:pStyle w:val="afffffffff2"/>
        <w:spacing w:line="288" w:lineRule="auto"/>
      </w:pPr>
      <w:r w:rsidRPr="00DD613D">
        <w:rPr>
          <w:rFonts w:hint="eastAsia"/>
        </w:rPr>
        <w:t>工程总承包</w:t>
      </w:r>
      <w:r>
        <w:rPr>
          <w:rFonts w:hint="eastAsia"/>
        </w:rPr>
        <w:t>企业的合同管理部门</w:t>
      </w:r>
      <w:r w:rsidRPr="00DD613D">
        <w:rPr>
          <w:rFonts w:hint="eastAsia"/>
        </w:rPr>
        <w:t>应依据相关法规及企业授权体系负责项目合同的订立，</w:t>
      </w:r>
      <w:r>
        <w:rPr>
          <w:rFonts w:hint="eastAsia"/>
        </w:rPr>
        <w:t>对合同的履行进行监督，</w:t>
      </w:r>
      <w:r w:rsidRPr="00DD613D">
        <w:rPr>
          <w:rFonts w:hint="eastAsia"/>
        </w:rPr>
        <w:t>并负责</w:t>
      </w:r>
      <w:r>
        <w:rPr>
          <w:rFonts w:hint="eastAsia"/>
        </w:rPr>
        <w:t>合同的补充、修改或</w:t>
      </w:r>
      <w:r w:rsidRPr="00DD613D">
        <w:rPr>
          <w:rFonts w:hint="eastAsia"/>
        </w:rPr>
        <w:t>变更、</w:t>
      </w:r>
      <w:r>
        <w:rPr>
          <w:rFonts w:hint="eastAsia"/>
        </w:rPr>
        <w:t>终止或结束</w:t>
      </w:r>
      <w:r w:rsidRPr="00DD613D">
        <w:rPr>
          <w:rFonts w:hint="eastAsia"/>
        </w:rPr>
        <w:t>等相关事宜的协调和处理。</w:t>
      </w:r>
    </w:p>
    <w:p w:rsidR="00DD613D" w:rsidRDefault="00DD613D" w:rsidP="000135D1">
      <w:pPr>
        <w:pStyle w:val="afffffffff2"/>
        <w:spacing w:line="288" w:lineRule="auto"/>
      </w:pPr>
      <w:r w:rsidRPr="00DD613D">
        <w:rPr>
          <w:rFonts w:hint="eastAsia"/>
        </w:rPr>
        <w:t>工程总承包项目合同管理应包括工程总承包合同和分包合同管理。</w:t>
      </w:r>
    </w:p>
    <w:p w:rsidR="00DD613D" w:rsidRDefault="00DD613D" w:rsidP="000135D1">
      <w:pPr>
        <w:pStyle w:val="afffffffff2"/>
        <w:spacing w:line="288" w:lineRule="auto"/>
      </w:pPr>
      <w:r>
        <w:rPr>
          <w:rFonts w:hint="eastAsia"/>
        </w:rPr>
        <w:t>项目部应根据工程总承包企业合同管理规定，组织对工程总承包合同的履行，并对分包合同实施过程进行监督和控制，确保合同约定目标和任务的实现。</w:t>
      </w:r>
    </w:p>
    <w:p w:rsidR="00DD613D" w:rsidRDefault="00DD613D" w:rsidP="000135D1">
      <w:pPr>
        <w:pStyle w:val="afffffffff2"/>
        <w:spacing w:line="288" w:lineRule="auto"/>
      </w:pPr>
      <w:r>
        <w:rPr>
          <w:rFonts w:hint="eastAsia"/>
        </w:rPr>
        <w:t>合同履行应遵守全面履约、诚实信用、协调合作、维护权益和动态管理的原则，严格执行合同规定。</w:t>
      </w:r>
    </w:p>
    <w:p w:rsidR="00DD613D" w:rsidRDefault="00DD613D" w:rsidP="000135D1">
      <w:pPr>
        <w:pStyle w:val="afffffffff2"/>
        <w:spacing w:line="288" w:lineRule="auto"/>
      </w:pPr>
      <w:r w:rsidRPr="00DD613D">
        <w:rPr>
          <w:rFonts w:hint="eastAsia"/>
        </w:rPr>
        <w:t>项目部应根据工程总承包企业合同管理要求和合同约定，制定</w:t>
      </w:r>
      <w:r>
        <w:rPr>
          <w:rFonts w:hint="eastAsia"/>
        </w:rPr>
        <w:t>项目合同变更程序，把影响合同要约条件的变更纳入项目合同管理范围。</w:t>
      </w:r>
    </w:p>
    <w:p w:rsidR="00DD613D" w:rsidRDefault="00DD613D" w:rsidP="000135D1">
      <w:pPr>
        <w:pStyle w:val="afffffffff2"/>
        <w:spacing w:line="288" w:lineRule="auto"/>
      </w:pPr>
      <w:r w:rsidRPr="00DD613D">
        <w:rPr>
          <w:rFonts w:hint="eastAsia"/>
        </w:rPr>
        <w:t>工程总承包合同和分包合同</w:t>
      </w:r>
      <w:r>
        <w:rPr>
          <w:rFonts w:hint="eastAsia"/>
        </w:rPr>
        <w:t>应以书面形式订立，并</w:t>
      </w:r>
      <w:r w:rsidRPr="00DD613D">
        <w:rPr>
          <w:rFonts w:hint="eastAsia"/>
        </w:rPr>
        <w:t>确认合同的完整性和有效性。</w:t>
      </w:r>
      <w:r>
        <w:rPr>
          <w:rFonts w:hint="eastAsia"/>
        </w:rPr>
        <w:t>合同</w:t>
      </w:r>
      <w:r w:rsidRPr="00DD613D">
        <w:rPr>
          <w:rFonts w:hint="eastAsia"/>
        </w:rPr>
        <w:t>实施过程</w:t>
      </w:r>
      <w:r>
        <w:rPr>
          <w:rFonts w:hint="eastAsia"/>
        </w:rPr>
        <w:t>中</w:t>
      </w:r>
      <w:r w:rsidRPr="00DD613D">
        <w:rPr>
          <w:rFonts w:hint="eastAsia"/>
        </w:rPr>
        <w:t>的</w:t>
      </w:r>
      <w:r>
        <w:rPr>
          <w:rFonts w:hint="eastAsia"/>
        </w:rPr>
        <w:t>变更应按程序规定进行书面确认</w:t>
      </w:r>
      <w:r w:rsidRPr="00DD613D">
        <w:rPr>
          <w:rFonts w:hint="eastAsia"/>
        </w:rPr>
        <w:t>，并成为合同的组成部分。</w:t>
      </w:r>
    </w:p>
    <w:p w:rsidR="00DD613D" w:rsidRDefault="00DD613D" w:rsidP="000135D1">
      <w:pPr>
        <w:pStyle w:val="afffffffff2"/>
        <w:spacing w:line="288" w:lineRule="auto"/>
      </w:pPr>
      <w:r w:rsidRPr="00DD613D">
        <w:rPr>
          <w:rFonts w:hint="eastAsia"/>
        </w:rPr>
        <w:t>应根据合同相关规定确定合同控制目标，并制订相应的实施计划和保证措施。</w:t>
      </w:r>
    </w:p>
    <w:p w:rsidR="00DD613D" w:rsidRDefault="00DD613D" w:rsidP="000135D1">
      <w:pPr>
        <w:pStyle w:val="afff3"/>
        <w:spacing w:before="120" w:after="120" w:line="288" w:lineRule="auto"/>
      </w:pPr>
      <w:r>
        <w:rPr>
          <w:rFonts w:hint="eastAsia"/>
        </w:rPr>
        <w:t>工程总承包合同管理</w:t>
      </w:r>
    </w:p>
    <w:p w:rsidR="00DD613D" w:rsidRDefault="00DD613D" w:rsidP="000135D1">
      <w:pPr>
        <w:pStyle w:val="afffffffff2"/>
        <w:spacing w:line="288" w:lineRule="auto"/>
      </w:pPr>
      <w:r>
        <w:rPr>
          <w:rFonts w:hint="eastAsia"/>
        </w:rPr>
        <w:t>项目部应根据工程总承包企业相关规定建立工程总承包合同管理程序</w:t>
      </w:r>
      <w:r w:rsidR="008B7934">
        <w:rPr>
          <w:rFonts w:hint="eastAsia"/>
        </w:rPr>
        <w:t>和相关流程</w:t>
      </w:r>
      <w:r>
        <w:rPr>
          <w:rFonts w:hint="eastAsia"/>
        </w:rPr>
        <w:t>。</w:t>
      </w:r>
    </w:p>
    <w:p w:rsidR="00DD613D" w:rsidRDefault="00DD613D" w:rsidP="000135D1">
      <w:pPr>
        <w:pStyle w:val="afffffffff2"/>
        <w:spacing w:line="288" w:lineRule="auto"/>
      </w:pPr>
      <w:r>
        <w:rPr>
          <w:rFonts w:hint="eastAsia"/>
        </w:rPr>
        <w:t>工程总承包合同管理</w:t>
      </w:r>
      <w:proofErr w:type="gramStart"/>
      <w:r>
        <w:rPr>
          <w:rFonts w:hint="eastAsia"/>
        </w:rPr>
        <w:t>宜包括</w:t>
      </w:r>
      <w:proofErr w:type="gramEnd"/>
      <w:r>
        <w:rPr>
          <w:rFonts w:hint="eastAsia"/>
        </w:rPr>
        <w:t>下列主要内容</w:t>
      </w:r>
      <w:r w:rsidR="008B7934">
        <w:rPr>
          <w:rFonts w:hint="eastAsia"/>
        </w:rPr>
        <w:t>：</w:t>
      </w:r>
    </w:p>
    <w:p w:rsidR="008B7934" w:rsidRDefault="008B7934" w:rsidP="000135D1">
      <w:pPr>
        <w:pStyle w:val="afb"/>
        <w:numPr>
          <w:ilvl w:val="0"/>
          <w:numId w:val="38"/>
        </w:numPr>
        <w:spacing w:line="288" w:lineRule="auto"/>
      </w:pPr>
      <w:r>
        <w:rPr>
          <w:rFonts w:hint="eastAsia"/>
        </w:rPr>
        <w:t>合同范围管理；</w:t>
      </w:r>
    </w:p>
    <w:p w:rsidR="008B7934" w:rsidRDefault="00DD613D" w:rsidP="000135D1">
      <w:pPr>
        <w:pStyle w:val="afb"/>
        <w:numPr>
          <w:ilvl w:val="0"/>
          <w:numId w:val="38"/>
        </w:numPr>
        <w:spacing w:line="288" w:lineRule="auto"/>
      </w:pPr>
      <w:r>
        <w:rPr>
          <w:rFonts w:hint="eastAsia"/>
        </w:rPr>
        <w:t>合同履行情况</w:t>
      </w:r>
      <w:r w:rsidR="008B7934">
        <w:rPr>
          <w:rFonts w:hint="eastAsia"/>
        </w:rPr>
        <w:t>检查、跟进；</w:t>
      </w:r>
    </w:p>
    <w:p w:rsidR="008B7934" w:rsidRDefault="008B7934" w:rsidP="000135D1">
      <w:pPr>
        <w:pStyle w:val="afb"/>
        <w:numPr>
          <w:ilvl w:val="0"/>
          <w:numId w:val="38"/>
        </w:numPr>
        <w:spacing w:line="288" w:lineRule="auto"/>
      </w:pPr>
      <w:r>
        <w:rPr>
          <w:rFonts w:hint="eastAsia"/>
        </w:rPr>
        <w:t>合同变更</w:t>
      </w:r>
      <w:r w:rsidR="00DD613D">
        <w:rPr>
          <w:rFonts w:hint="eastAsia"/>
        </w:rPr>
        <w:t>管理</w:t>
      </w:r>
      <w:r>
        <w:rPr>
          <w:rFonts w:hint="eastAsia"/>
        </w:rPr>
        <w:t>；</w:t>
      </w:r>
    </w:p>
    <w:p w:rsidR="008B7934" w:rsidRDefault="00DD613D" w:rsidP="000135D1">
      <w:pPr>
        <w:pStyle w:val="afb"/>
        <w:numPr>
          <w:ilvl w:val="0"/>
          <w:numId w:val="38"/>
        </w:numPr>
        <w:spacing w:line="288" w:lineRule="auto"/>
      </w:pPr>
      <w:r>
        <w:rPr>
          <w:rFonts w:hint="eastAsia"/>
        </w:rPr>
        <w:t>合同违约、索赔和争议处理</w:t>
      </w:r>
      <w:r w:rsidR="008B7934">
        <w:rPr>
          <w:rFonts w:hint="eastAsia"/>
        </w:rPr>
        <w:t>；</w:t>
      </w:r>
    </w:p>
    <w:p w:rsidR="009F4E62" w:rsidRDefault="009F4E62" w:rsidP="000135D1">
      <w:pPr>
        <w:pStyle w:val="afb"/>
        <w:numPr>
          <w:ilvl w:val="0"/>
          <w:numId w:val="38"/>
        </w:numPr>
        <w:spacing w:line="288" w:lineRule="auto"/>
      </w:pPr>
      <w:r>
        <w:rPr>
          <w:rFonts w:hint="eastAsia"/>
        </w:rPr>
        <w:t>合同收款管理；</w:t>
      </w:r>
    </w:p>
    <w:p w:rsidR="008B7934" w:rsidRDefault="00DD613D" w:rsidP="000135D1">
      <w:pPr>
        <w:pStyle w:val="afb"/>
        <w:numPr>
          <w:ilvl w:val="0"/>
          <w:numId w:val="38"/>
        </w:numPr>
        <w:spacing w:line="288" w:lineRule="auto"/>
      </w:pPr>
      <w:r>
        <w:rPr>
          <w:rFonts w:hint="eastAsia"/>
        </w:rPr>
        <w:t>合同</w:t>
      </w:r>
      <w:r w:rsidR="008B7934">
        <w:rPr>
          <w:rFonts w:hint="eastAsia"/>
        </w:rPr>
        <w:t>文件</w:t>
      </w:r>
      <w:r>
        <w:rPr>
          <w:rFonts w:hint="eastAsia"/>
        </w:rPr>
        <w:t>管理</w:t>
      </w:r>
      <w:r w:rsidR="008B7934">
        <w:rPr>
          <w:rFonts w:hint="eastAsia"/>
        </w:rPr>
        <w:t>；</w:t>
      </w:r>
    </w:p>
    <w:p w:rsidR="008B7934" w:rsidRDefault="00DD613D" w:rsidP="000135D1">
      <w:pPr>
        <w:pStyle w:val="afb"/>
        <w:numPr>
          <w:ilvl w:val="0"/>
          <w:numId w:val="38"/>
        </w:numPr>
        <w:spacing w:line="288" w:lineRule="auto"/>
      </w:pPr>
      <w:r>
        <w:rPr>
          <w:rFonts w:hint="eastAsia"/>
        </w:rPr>
        <w:t>合同收尾</w:t>
      </w:r>
      <w:r w:rsidR="008B7934">
        <w:rPr>
          <w:rFonts w:hint="eastAsia"/>
        </w:rPr>
        <w:t>及后评价</w:t>
      </w:r>
      <w:r>
        <w:rPr>
          <w:rFonts w:hint="eastAsia"/>
        </w:rPr>
        <w:t>。</w:t>
      </w:r>
    </w:p>
    <w:p w:rsidR="008B7934" w:rsidRDefault="008B7934" w:rsidP="000135D1">
      <w:pPr>
        <w:pStyle w:val="afffffffff2"/>
        <w:spacing w:line="288" w:lineRule="auto"/>
      </w:pPr>
      <w:r w:rsidRPr="008B7934">
        <w:rPr>
          <w:rFonts w:hint="eastAsia"/>
        </w:rPr>
        <w:t>应对总承包合同的合同范围和内容进行分解、宣贯。</w:t>
      </w:r>
    </w:p>
    <w:p w:rsidR="00DD613D" w:rsidRDefault="00DD613D" w:rsidP="000135D1">
      <w:pPr>
        <w:pStyle w:val="afffffffff2"/>
        <w:spacing w:line="288" w:lineRule="auto"/>
      </w:pPr>
      <w:r>
        <w:rPr>
          <w:rFonts w:hint="eastAsia"/>
        </w:rPr>
        <w:t>项目部合同管理人员应全过程跟踪检查合同</w:t>
      </w:r>
      <w:r w:rsidR="008B7934">
        <w:rPr>
          <w:rFonts w:hint="eastAsia"/>
        </w:rPr>
        <w:t>履行情况，收集和整理合同信息和管理绩效评价，并</w:t>
      </w:r>
      <w:r>
        <w:rPr>
          <w:rFonts w:hint="eastAsia"/>
        </w:rPr>
        <w:t>按规定报告项目</w:t>
      </w:r>
      <w:r w:rsidR="008B7934">
        <w:rPr>
          <w:rFonts w:hint="eastAsia"/>
        </w:rPr>
        <w:t>总</w:t>
      </w:r>
      <w:r>
        <w:rPr>
          <w:rFonts w:hint="eastAsia"/>
        </w:rPr>
        <w:t>经理。</w:t>
      </w:r>
    </w:p>
    <w:p w:rsidR="00DD613D" w:rsidRDefault="00DD613D" w:rsidP="000135D1">
      <w:pPr>
        <w:pStyle w:val="afffffffff2"/>
        <w:spacing w:line="288" w:lineRule="auto"/>
      </w:pPr>
      <w:r>
        <w:rPr>
          <w:rFonts w:hint="eastAsia"/>
        </w:rPr>
        <w:t>项目合同变更应按下列程序进行</w:t>
      </w:r>
      <w:r w:rsidR="005453CF">
        <w:rPr>
          <w:rFonts w:hint="eastAsia"/>
        </w:rPr>
        <w:t>：</w:t>
      </w:r>
    </w:p>
    <w:p w:rsidR="005453CF" w:rsidRDefault="00DD613D" w:rsidP="000135D1">
      <w:pPr>
        <w:pStyle w:val="afb"/>
        <w:numPr>
          <w:ilvl w:val="0"/>
          <w:numId w:val="42"/>
        </w:numPr>
        <w:spacing w:line="288" w:lineRule="auto"/>
      </w:pPr>
      <w:r>
        <w:rPr>
          <w:rFonts w:hint="eastAsia"/>
        </w:rPr>
        <w:t>提出合同变更申请</w:t>
      </w:r>
      <w:r w:rsidR="005453CF">
        <w:rPr>
          <w:rFonts w:hint="eastAsia"/>
        </w:rPr>
        <w:t>；</w:t>
      </w:r>
    </w:p>
    <w:p w:rsidR="005453CF" w:rsidRDefault="00DD613D" w:rsidP="000135D1">
      <w:pPr>
        <w:pStyle w:val="afb"/>
        <w:numPr>
          <w:ilvl w:val="0"/>
          <w:numId w:val="42"/>
        </w:numPr>
        <w:spacing w:line="288" w:lineRule="auto"/>
      </w:pPr>
      <w:r>
        <w:rPr>
          <w:rFonts w:hint="eastAsia"/>
        </w:rPr>
        <w:t>控制经理组织相关人员开展合同变更评审并提出实施和控制计划</w:t>
      </w:r>
      <w:r w:rsidR="005453CF">
        <w:rPr>
          <w:rFonts w:hint="eastAsia"/>
        </w:rPr>
        <w:t>；</w:t>
      </w:r>
    </w:p>
    <w:p w:rsidR="005453CF" w:rsidRDefault="00DD613D" w:rsidP="000135D1">
      <w:pPr>
        <w:pStyle w:val="afb"/>
        <w:numPr>
          <w:ilvl w:val="0"/>
          <w:numId w:val="42"/>
        </w:numPr>
        <w:spacing w:line="288" w:lineRule="auto"/>
      </w:pPr>
      <w:proofErr w:type="gramStart"/>
      <w:r>
        <w:rPr>
          <w:rFonts w:hint="eastAsia"/>
        </w:rPr>
        <w:t>报项目</w:t>
      </w:r>
      <w:proofErr w:type="gramEnd"/>
      <w:r w:rsidR="005453CF">
        <w:rPr>
          <w:rFonts w:hint="eastAsia"/>
        </w:rPr>
        <w:t>宗</w:t>
      </w:r>
      <w:r>
        <w:rPr>
          <w:rFonts w:hint="eastAsia"/>
        </w:rPr>
        <w:t>经理审查和批准，重大合同变更应报工程总承包企业负责人签认</w:t>
      </w:r>
      <w:r w:rsidR="005453CF">
        <w:rPr>
          <w:rFonts w:hint="eastAsia"/>
        </w:rPr>
        <w:t>；</w:t>
      </w:r>
    </w:p>
    <w:p w:rsidR="005453CF" w:rsidRDefault="00DD613D" w:rsidP="000135D1">
      <w:pPr>
        <w:pStyle w:val="afb"/>
        <w:numPr>
          <w:ilvl w:val="0"/>
          <w:numId w:val="42"/>
        </w:numPr>
        <w:spacing w:line="288" w:lineRule="auto"/>
      </w:pPr>
      <w:r>
        <w:rPr>
          <w:rFonts w:hint="eastAsia"/>
        </w:rPr>
        <w:t>经项目发包人签认，形成书面文件</w:t>
      </w:r>
      <w:r w:rsidR="005453CF">
        <w:rPr>
          <w:rFonts w:hint="eastAsia"/>
        </w:rPr>
        <w:t>；</w:t>
      </w:r>
    </w:p>
    <w:p w:rsidR="005453CF" w:rsidRDefault="00DD613D" w:rsidP="000135D1">
      <w:pPr>
        <w:pStyle w:val="afb"/>
        <w:numPr>
          <w:ilvl w:val="0"/>
          <w:numId w:val="42"/>
        </w:numPr>
        <w:spacing w:line="288" w:lineRule="auto"/>
      </w:pPr>
      <w:r>
        <w:rPr>
          <w:rFonts w:hint="eastAsia"/>
        </w:rPr>
        <w:t xml:space="preserve">组织实施。 </w:t>
      </w:r>
    </w:p>
    <w:p w:rsidR="005453CF" w:rsidRDefault="00DD613D" w:rsidP="000135D1">
      <w:pPr>
        <w:pStyle w:val="afffffffff2"/>
        <w:spacing w:line="288" w:lineRule="auto"/>
      </w:pPr>
      <w:r>
        <w:rPr>
          <w:rFonts w:hint="eastAsia"/>
        </w:rPr>
        <w:t>项目部应依据合同约定，对合同的违约责任进行处理</w:t>
      </w:r>
      <w:r w:rsidR="005453CF">
        <w:rPr>
          <w:rFonts w:hint="eastAsia"/>
        </w:rPr>
        <w:t>。</w:t>
      </w:r>
    </w:p>
    <w:p w:rsidR="00DD613D" w:rsidRDefault="00DD613D" w:rsidP="000135D1">
      <w:pPr>
        <w:pStyle w:val="afffffffff2"/>
        <w:spacing w:line="288" w:lineRule="auto"/>
      </w:pPr>
      <w:r>
        <w:rPr>
          <w:rFonts w:hint="eastAsia"/>
        </w:rPr>
        <w:t>合同索赔处理应符合下列规定</w:t>
      </w:r>
      <w:r w:rsidR="005453CF">
        <w:rPr>
          <w:rFonts w:hint="eastAsia"/>
        </w:rPr>
        <w:t>：</w:t>
      </w:r>
    </w:p>
    <w:p w:rsidR="005453CF" w:rsidRDefault="00DD613D" w:rsidP="000135D1">
      <w:pPr>
        <w:pStyle w:val="afb"/>
        <w:numPr>
          <w:ilvl w:val="0"/>
          <w:numId w:val="41"/>
        </w:numPr>
        <w:spacing w:line="288" w:lineRule="auto"/>
      </w:pPr>
      <w:r>
        <w:rPr>
          <w:rFonts w:hint="eastAsia"/>
        </w:rPr>
        <w:t>执行合同约定的索赔程序和规定</w:t>
      </w:r>
      <w:r w:rsidR="005453CF">
        <w:rPr>
          <w:rFonts w:hint="eastAsia"/>
        </w:rPr>
        <w:t>；</w:t>
      </w:r>
    </w:p>
    <w:p w:rsidR="005453CF" w:rsidRDefault="00DD613D" w:rsidP="000135D1">
      <w:pPr>
        <w:pStyle w:val="afb"/>
        <w:numPr>
          <w:ilvl w:val="0"/>
          <w:numId w:val="41"/>
        </w:numPr>
        <w:spacing w:line="288" w:lineRule="auto"/>
      </w:pPr>
      <w:r>
        <w:rPr>
          <w:rFonts w:hint="eastAsia"/>
        </w:rPr>
        <w:t>在规定时限内向对方发出索赔通知，并提出书面索赔报告和证据</w:t>
      </w:r>
      <w:r w:rsidR="005453CF">
        <w:rPr>
          <w:rFonts w:hint="eastAsia"/>
        </w:rPr>
        <w:t>；</w:t>
      </w:r>
    </w:p>
    <w:p w:rsidR="005453CF" w:rsidRDefault="00DD613D" w:rsidP="000135D1">
      <w:pPr>
        <w:pStyle w:val="afb"/>
        <w:numPr>
          <w:ilvl w:val="0"/>
          <w:numId w:val="41"/>
        </w:numPr>
        <w:spacing w:line="288" w:lineRule="auto"/>
      </w:pPr>
      <w:r>
        <w:rPr>
          <w:rFonts w:hint="eastAsia"/>
        </w:rPr>
        <w:t>对索赔费用和工期的真实性、合理性及准确性进行</w:t>
      </w:r>
      <w:r w:rsidR="008B7934">
        <w:rPr>
          <w:rFonts w:hint="eastAsia"/>
        </w:rPr>
        <w:t>核定</w:t>
      </w:r>
      <w:r w:rsidR="005453CF">
        <w:rPr>
          <w:rFonts w:hint="eastAsia"/>
        </w:rPr>
        <w:t>；</w:t>
      </w:r>
    </w:p>
    <w:p w:rsidR="0080629E" w:rsidRDefault="008B7934" w:rsidP="000135D1">
      <w:pPr>
        <w:pStyle w:val="afb"/>
        <w:numPr>
          <w:ilvl w:val="0"/>
          <w:numId w:val="41"/>
        </w:numPr>
        <w:spacing w:line="288" w:lineRule="auto"/>
      </w:pPr>
      <w:r>
        <w:rPr>
          <w:rFonts w:hint="eastAsia"/>
        </w:rPr>
        <w:lastRenderedPageBreak/>
        <w:t>按最终商定或裁定的索赔结果进行处理</w:t>
      </w:r>
      <w:r w:rsidR="005453CF">
        <w:rPr>
          <w:rFonts w:hint="eastAsia"/>
        </w:rPr>
        <w:t>，</w:t>
      </w:r>
      <w:r>
        <w:rPr>
          <w:rFonts w:hint="eastAsia"/>
        </w:rPr>
        <w:t>索赔金额可作为合同总价的</w:t>
      </w:r>
      <w:proofErr w:type="gramStart"/>
      <w:r>
        <w:rPr>
          <w:rFonts w:hint="eastAsia"/>
        </w:rPr>
        <w:t>增补款</w:t>
      </w:r>
      <w:proofErr w:type="gramEnd"/>
      <w:r>
        <w:rPr>
          <w:rFonts w:hint="eastAsia"/>
        </w:rPr>
        <w:t>或扣减款。</w:t>
      </w:r>
    </w:p>
    <w:p w:rsidR="005453CF" w:rsidRDefault="005453CF" w:rsidP="000135D1">
      <w:pPr>
        <w:pStyle w:val="afffffffff2"/>
        <w:spacing w:line="288" w:lineRule="auto"/>
      </w:pPr>
      <w:r w:rsidRPr="005453CF">
        <w:rPr>
          <w:rFonts w:hint="eastAsia"/>
        </w:rPr>
        <w:t>合同执行过程中的争议，应按合同约定与</w:t>
      </w:r>
      <w:r>
        <w:rPr>
          <w:rFonts w:hint="eastAsia"/>
        </w:rPr>
        <w:t>项目发包人</w:t>
      </w:r>
      <w:r w:rsidRPr="005453CF">
        <w:rPr>
          <w:rFonts w:hint="eastAsia"/>
        </w:rPr>
        <w:t>积极协商。合同双方无法通过协商达成一致时，可按合同约定提交仲裁或诉讼处理。</w:t>
      </w:r>
    </w:p>
    <w:p w:rsidR="009F4E62" w:rsidRDefault="009F4E62" w:rsidP="000135D1">
      <w:pPr>
        <w:pStyle w:val="afffffffff2"/>
        <w:spacing w:line="288" w:lineRule="auto"/>
      </w:pPr>
      <w:r>
        <w:rPr>
          <w:rFonts w:hint="eastAsia"/>
        </w:rPr>
        <w:t>合同</w:t>
      </w:r>
      <w:proofErr w:type="gramStart"/>
      <w:r>
        <w:rPr>
          <w:rFonts w:hint="eastAsia"/>
        </w:rPr>
        <w:t>收款管</w:t>
      </w:r>
      <w:proofErr w:type="gramEnd"/>
      <w:r>
        <w:rPr>
          <w:rFonts w:hint="eastAsia"/>
        </w:rPr>
        <w:t>理应符合下列规定：</w:t>
      </w:r>
    </w:p>
    <w:p w:rsidR="009F4E62" w:rsidRDefault="009F4E62" w:rsidP="000135D1">
      <w:pPr>
        <w:pStyle w:val="afb"/>
        <w:numPr>
          <w:ilvl w:val="0"/>
          <w:numId w:val="43"/>
        </w:numPr>
        <w:spacing w:line="288" w:lineRule="auto"/>
      </w:pPr>
      <w:r>
        <w:rPr>
          <w:rFonts w:hint="eastAsia"/>
        </w:rPr>
        <w:t>总承包合同管理部门与财务部门之间</w:t>
      </w:r>
      <w:r w:rsidRPr="009F4E62">
        <w:rPr>
          <w:rFonts w:hint="eastAsia"/>
        </w:rPr>
        <w:t>定期对账，确保内部账目的一致性</w:t>
      </w:r>
      <w:r>
        <w:rPr>
          <w:rFonts w:hint="eastAsia"/>
        </w:rPr>
        <w:t>；</w:t>
      </w:r>
    </w:p>
    <w:p w:rsidR="009F4E62" w:rsidRDefault="009F4E62" w:rsidP="000135D1">
      <w:pPr>
        <w:pStyle w:val="afb"/>
        <w:numPr>
          <w:ilvl w:val="0"/>
          <w:numId w:val="43"/>
        </w:numPr>
        <w:spacing w:line="288" w:lineRule="auto"/>
      </w:pPr>
      <w:r>
        <w:rPr>
          <w:rFonts w:hint="eastAsia"/>
        </w:rPr>
        <w:t>合同双方之间</w:t>
      </w:r>
      <w:r w:rsidRPr="009F4E62">
        <w:rPr>
          <w:rFonts w:hint="eastAsia"/>
        </w:rPr>
        <w:t>定期对账，确保双方支付和收款的一致性。</w:t>
      </w:r>
    </w:p>
    <w:p w:rsidR="008B7934" w:rsidRDefault="008B7934" w:rsidP="000135D1">
      <w:pPr>
        <w:pStyle w:val="afffffffff2"/>
        <w:spacing w:line="288" w:lineRule="auto"/>
      </w:pPr>
      <w:r>
        <w:rPr>
          <w:rFonts w:hint="eastAsia"/>
        </w:rPr>
        <w:t>合同文件管理应符合下列规定</w:t>
      </w:r>
      <w:r w:rsidR="0080629E">
        <w:rPr>
          <w:rFonts w:hint="eastAsia"/>
        </w:rPr>
        <w:t>：</w:t>
      </w:r>
    </w:p>
    <w:p w:rsidR="0080629E" w:rsidRDefault="008B7934" w:rsidP="000135D1">
      <w:pPr>
        <w:pStyle w:val="afb"/>
        <w:numPr>
          <w:ilvl w:val="0"/>
          <w:numId w:val="40"/>
        </w:numPr>
        <w:spacing w:line="288" w:lineRule="auto"/>
      </w:pPr>
      <w:r>
        <w:rPr>
          <w:rFonts w:hint="eastAsia"/>
        </w:rPr>
        <w:t>应明确合同管理人员在合同文件管理中的职责，并依据合同约定的程序和规定进行合同文件管理</w:t>
      </w:r>
      <w:r w:rsidR="0080629E">
        <w:rPr>
          <w:rFonts w:hint="eastAsia"/>
        </w:rPr>
        <w:t>；</w:t>
      </w:r>
    </w:p>
    <w:p w:rsidR="008B7934" w:rsidRDefault="008B7934" w:rsidP="000135D1">
      <w:pPr>
        <w:pStyle w:val="afb"/>
        <w:numPr>
          <w:ilvl w:val="0"/>
          <w:numId w:val="40"/>
        </w:numPr>
        <w:spacing w:line="288" w:lineRule="auto"/>
      </w:pPr>
      <w:r>
        <w:rPr>
          <w:rFonts w:hint="eastAsia"/>
        </w:rPr>
        <w:t>合同管理人员应对合同文件定义范围内的信息、记录、函件、证据、报告、合同变更、协议、会议纪要</w:t>
      </w:r>
      <w:r w:rsidR="0080629E">
        <w:rPr>
          <w:rFonts w:hint="eastAsia"/>
        </w:rPr>
        <w:t>、签证单据、图纸资料、标准规范及相关法规等进行收集、整理和归档；</w:t>
      </w:r>
    </w:p>
    <w:p w:rsidR="0080629E" w:rsidRDefault="0080629E" w:rsidP="000135D1">
      <w:pPr>
        <w:pStyle w:val="afb"/>
        <w:numPr>
          <w:ilvl w:val="0"/>
          <w:numId w:val="40"/>
        </w:numPr>
        <w:spacing w:line="288" w:lineRule="auto"/>
      </w:pPr>
      <w:r>
        <w:rPr>
          <w:rFonts w:hint="eastAsia"/>
        </w:rPr>
        <w:t>合同执行过程中各类</w:t>
      </w:r>
      <w:r w:rsidRPr="0080629E">
        <w:rPr>
          <w:rFonts w:hint="eastAsia"/>
        </w:rPr>
        <w:t>文件的分发范围，应符合企业相关保密要求。</w:t>
      </w:r>
    </w:p>
    <w:p w:rsidR="008B7934" w:rsidRDefault="008B7934" w:rsidP="000135D1">
      <w:pPr>
        <w:pStyle w:val="afffffffff2"/>
        <w:spacing w:line="288" w:lineRule="auto"/>
      </w:pPr>
      <w:r>
        <w:rPr>
          <w:rFonts w:hint="eastAsia"/>
        </w:rPr>
        <w:t>合同收尾工作应符合下列规定：</w:t>
      </w:r>
    </w:p>
    <w:p w:rsidR="008B7934" w:rsidRDefault="008B7934" w:rsidP="000135D1">
      <w:pPr>
        <w:pStyle w:val="afb"/>
        <w:numPr>
          <w:ilvl w:val="0"/>
          <w:numId w:val="39"/>
        </w:numPr>
        <w:spacing w:line="288" w:lineRule="auto"/>
      </w:pPr>
      <w:r>
        <w:rPr>
          <w:rFonts w:hint="eastAsia"/>
        </w:rPr>
        <w:t>合同收尾工作依据合同约定的程序、方法和要求进行；</w:t>
      </w:r>
    </w:p>
    <w:p w:rsidR="008B7934" w:rsidRDefault="008B7934" w:rsidP="000135D1">
      <w:pPr>
        <w:pStyle w:val="afb"/>
        <w:numPr>
          <w:ilvl w:val="0"/>
          <w:numId w:val="39"/>
        </w:numPr>
        <w:spacing w:line="288" w:lineRule="auto"/>
      </w:pPr>
      <w:r>
        <w:rPr>
          <w:rFonts w:hint="eastAsia"/>
        </w:rPr>
        <w:t>合同管理人员建立合同文件索引目录；</w:t>
      </w:r>
    </w:p>
    <w:p w:rsidR="00DD051D" w:rsidRDefault="008B7934" w:rsidP="000135D1">
      <w:pPr>
        <w:pStyle w:val="afb"/>
        <w:numPr>
          <w:ilvl w:val="0"/>
          <w:numId w:val="39"/>
        </w:numPr>
        <w:spacing w:line="288" w:lineRule="auto"/>
      </w:pPr>
      <w:r>
        <w:rPr>
          <w:rFonts w:hint="eastAsia"/>
        </w:rPr>
        <w:t>在与</w:t>
      </w:r>
      <w:r w:rsidR="005453CF">
        <w:rPr>
          <w:rFonts w:hint="eastAsia"/>
        </w:rPr>
        <w:t>项目发包人</w:t>
      </w:r>
      <w:r>
        <w:rPr>
          <w:rFonts w:hint="eastAsia"/>
        </w:rPr>
        <w:t>达成一致后，</w:t>
      </w:r>
      <w:r w:rsidRPr="008B7934">
        <w:rPr>
          <w:rFonts w:hint="eastAsia"/>
        </w:rPr>
        <w:t>根据合同规定</w:t>
      </w:r>
      <w:r w:rsidR="00DD051D">
        <w:rPr>
          <w:rFonts w:hint="eastAsia"/>
        </w:rPr>
        <w:t>签发合同项目履约证书或验收证书，及时提交合同结清证明，并注明生效日期，完成合同最终结算；</w:t>
      </w:r>
    </w:p>
    <w:p w:rsidR="00DD613D" w:rsidRDefault="008B7934" w:rsidP="000135D1">
      <w:pPr>
        <w:pStyle w:val="afb"/>
        <w:numPr>
          <w:ilvl w:val="0"/>
          <w:numId w:val="39"/>
        </w:numPr>
        <w:spacing w:line="288" w:lineRule="auto"/>
      </w:pPr>
      <w:r>
        <w:rPr>
          <w:rFonts w:hint="eastAsia"/>
        </w:rPr>
        <w:t>项目竣工后，项目部应</w:t>
      </w:r>
      <w:r w:rsidR="00DD051D">
        <w:rPr>
          <w:rFonts w:hint="eastAsia"/>
        </w:rPr>
        <w:t>组织相关部门</w:t>
      </w:r>
      <w:r>
        <w:rPr>
          <w:rFonts w:hint="eastAsia"/>
        </w:rPr>
        <w:t>对合同履行情况</w:t>
      </w:r>
      <w:r w:rsidR="00DD051D">
        <w:rPr>
          <w:rFonts w:hint="eastAsia"/>
        </w:rPr>
        <w:t>及实施效果</w:t>
      </w:r>
      <w:r>
        <w:rPr>
          <w:rFonts w:hint="eastAsia"/>
        </w:rPr>
        <w:t>进行总结和</w:t>
      </w:r>
      <w:r w:rsidR="00DD051D">
        <w:rPr>
          <w:rFonts w:hint="eastAsia"/>
        </w:rPr>
        <w:t>全方位</w:t>
      </w:r>
      <w:r>
        <w:rPr>
          <w:rFonts w:hint="eastAsia"/>
        </w:rPr>
        <w:t>评价</w:t>
      </w:r>
      <w:r w:rsidR="00DD051D">
        <w:rPr>
          <w:rFonts w:hint="eastAsia"/>
        </w:rPr>
        <w:t>。</w:t>
      </w:r>
    </w:p>
    <w:p w:rsidR="00EF3F5F" w:rsidRDefault="00EF3F5F" w:rsidP="000135D1">
      <w:pPr>
        <w:pStyle w:val="afff3"/>
        <w:spacing w:before="120" w:after="120" w:line="288" w:lineRule="auto"/>
      </w:pPr>
      <w:r>
        <w:rPr>
          <w:rFonts w:hint="eastAsia"/>
        </w:rPr>
        <w:t>工程分包合同管理</w:t>
      </w:r>
    </w:p>
    <w:p w:rsidR="00BC2139" w:rsidRDefault="00EF3F5F" w:rsidP="000135D1">
      <w:pPr>
        <w:pStyle w:val="afffffffff2"/>
        <w:spacing w:line="288" w:lineRule="auto"/>
      </w:pPr>
      <w:r>
        <w:rPr>
          <w:rFonts w:hint="eastAsia"/>
        </w:rPr>
        <w:t>项目部及合同管</w:t>
      </w:r>
      <w:r w:rsidR="00BC2139">
        <w:rPr>
          <w:rFonts w:hint="eastAsia"/>
        </w:rPr>
        <w:t>理人员应依据合同约定</w:t>
      </w:r>
      <w:r>
        <w:rPr>
          <w:rFonts w:hint="eastAsia"/>
        </w:rPr>
        <w:t>将需要订立的分包合同纳入整体合同管理范围，并要求分包合同管理与工程总承包合同管理保持协调一致。</w:t>
      </w:r>
    </w:p>
    <w:p w:rsidR="00EF3F5F" w:rsidRDefault="00BC2139" w:rsidP="000135D1">
      <w:pPr>
        <w:pStyle w:val="afffffffff2"/>
        <w:spacing w:line="288" w:lineRule="auto"/>
      </w:pPr>
      <w:r>
        <w:rPr>
          <w:rFonts w:hint="eastAsia"/>
        </w:rPr>
        <w:t>分包合同一般分为</w:t>
      </w:r>
      <w:r w:rsidR="00EF3F5F">
        <w:rPr>
          <w:rFonts w:hint="eastAsia"/>
        </w:rPr>
        <w:t>设计、采购、施工、试运行或其他咨询服务分包合同。</w:t>
      </w:r>
    </w:p>
    <w:p w:rsidR="00EF3F5F" w:rsidRDefault="00EF3F5F" w:rsidP="000135D1">
      <w:pPr>
        <w:pStyle w:val="afffffffff2"/>
        <w:spacing w:line="288" w:lineRule="auto"/>
      </w:pPr>
      <w:r>
        <w:rPr>
          <w:rFonts w:hint="eastAsia"/>
        </w:rPr>
        <w:t>分包合同管理</w:t>
      </w:r>
      <w:proofErr w:type="gramStart"/>
      <w:r>
        <w:rPr>
          <w:rFonts w:hint="eastAsia"/>
        </w:rPr>
        <w:t>宜包括</w:t>
      </w:r>
      <w:proofErr w:type="gramEnd"/>
      <w:r>
        <w:rPr>
          <w:rFonts w:hint="eastAsia"/>
        </w:rPr>
        <w:t>下列主要内容</w:t>
      </w:r>
      <w:r w:rsidR="00BC2139">
        <w:rPr>
          <w:rFonts w:hint="eastAsia"/>
        </w:rPr>
        <w:t>：</w:t>
      </w:r>
    </w:p>
    <w:p w:rsidR="00572F51" w:rsidRDefault="00EF3F5F" w:rsidP="000135D1">
      <w:pPr>
        <w:pStyle w:val="afb"/>
        <w:numPr>
          <w:ilvl w:val="0"/>
          <w:numId w:val="47"/>
        </w:numPr>
        <w:spacing w:line="288" w:lineRule="auto"/>
      </w:pPr>
      <w:r>
        <w:rPr>
          <w:rFonts w:hint="eastAsia"/>
        </w:rPr>
        <w:t>明确分包合同的管理职责</w:t>
      </w:r>
      <w:r w:rsidR="00572F51">
        <w:rPr>
          <w:rFonts w:hint="eastAsia"/>
        </w:rPr>
        <w:t>；</w:t>
      </w:r>
    </w:p>
    <w:p w:rsidR="00572F51" w:rsidRDefault="00EF3F5F" w:rsidP="000135D1">
      <w:pPr>
        <w:pStyle w:val="afb"/>
        <w:numPr>
          <w:ilvl w:val="0"/>
          <w:numId w:val="47"/>
        </w:numPr>
        <w:spacing w:line="288" w:lineRule="auto"/>
      </w:pPr>
      <w:r>
        <w:rPr>
          <w:rFonts w:hint="eastAsia"/>
        </w:rPr>
        <w:t>分包合同订立</w:t>
      </w:r>
      <w:r w:rsidR="00572F51">
        <w:rPr>
          <w:rFonts w:hint="eastAsia"/>
        </w:rPr>
        <w:t>；</w:t>
      </w:r>
    </w:p>
    <w:p w:rsidR="00572F51" w:rsidRDefault="00EF3F5F" w:rsidP="000135D1">
      <w:pPr>
        <w:pStyle w:val="afb"/>
        <w:numPr>
          <w:ilvl w:val="0"/>
          <w:numId w:val="47"/>
        </w:numPr>
        <w:spacing w:line="288" w:lineRule="auto"/>
      </w:pPr>
      <w:r>
        <w:rPr>
          <w:rFonts w:hint="eastAsia"/>
        </w:rPr>
        <w:t>对分包合同实施监控</w:t>
      </w:r>
      <w:r w:rsidR="00572F51">
        <w:rPr>
          <w:rFonts w:hint="eastAsia"/>
        </w:rPr>
        <w:t>；</w:t>
      </w:r>
    </w:p>
    <w:p w:rsidR="00572F51" w:rsidRDefault="00EF3F5F" w:rsidP="000135D1">
      <w:pPr>
        <w:pStyle w:val="afb"/>
        <w:numPr>
          <w:ilvl w:val="0"/>
          <w:numId w:val="47"/>
        </w:numPr>
        <w:spacing w:line="288" w:lineRule="auto"/>
      </w:pPr>
      <w:r>
        <w:rPr>
          <w:rFonts w:hint="eastAsia"/>
        </w:rPr>
        <w:t>分包合同变更处理</w:t>
      </w:r>
      <w:r w:rsidR="00572F51">
        <w:rPr>
          <w:rFonts w:hint="eastAsia"/>
        </w:rPr>
        <w:t>；</w:t>
      </w:r>
    </w:p>
    <w:p w:rsidR="00572F51" w:rsidRDefault="00EF3F5F" w:rsidP="000135D1">
      <w:pPr>
        <w:pStyle w:val="afb"/>
        <w:numPr>
          <w:ilvl w:val="0"/>
          <w:numId w:val="47"/>
        </w:numPr>
        <w:spacing w:line="288" w:lineRule="auto"/>
      </w:pPr>
      <w:r>
        <w:rPr>
          <w:rFonts w:hint="eastAsia"/>
        </w:rPr>
        <w:t>分包合同争议处理</w:t>
      </w:r>
      <w:r w:rsidR="00572F51">
        <w:rPr>
          <w:rFonts w:hint="eastAsia"/>
        </w:rPr>
        <w:t>；</w:t>
      </w:r>
    </w:p>
    <w:p w:rsidR="00572F51" w:rsidRDefault="00EF3F5F" w:rsidP="000135D1">
      <w:pPr>
        <w:pStyle w:val="afb"/>
        <w:numPr>
          <w:ilvl w:val="0"/>
          <w:numId w:val="47"/>
        </w:numPr>
        <w:spacing w:line="288" w:lineRule="auto"/>
      </w:pPr>
      <w:r>
        <w:rPr>
          <w:rFonts w:hint="eastAsia"/>
        </w:rPr>
        <w:t>分包合同索赔处理</w:t>
      </w:r>
      <w:r w:rsidR="00572F51">
        <w:rPr>
          <w:rFonts w:hint="eastAsia"/>
        </w:rPr>
        <w:t>；</w:t>
      </w:r>
    </w:p>
    <w:p w:rsidR="00572F51" w:rsidRDefault="00EF3F5F" w:rsidP="000135D1">
      <w:pPr>
        <w:pStyle w:val="afb"/>
        <w:numPr>
          <w:ilvl w:val="0"/>
          <w:numId w:val="47"/>
        </w:numPr>
        <w:spacing w:line="288" w:lineRule="auto"/>
      </w:pPr>
      <w:r>
        <w:rPr>
          <w:rFonts w:hint="eastAsia"/>
        </w:rPr>
        <w:t>分包合同文件管理</w:t>
      </w:r>
      <w:r w:rsidR="00572F51">
        <w:rPr>
          <w:rFonts w:hint="eastAsia"/>
        </w:rPr>
        <w:t>；</w:t>
      </w:r>
    </w:p>
    <w:p w:rsidR="00EF3F5F" w:rsidRDefault="00EF3F5F" w:rsidP="000135D1">
      <w:pPr>
        <w:pStyle w:val="afb"/>
        <w:numPr>
          <w:ilvl w:val="0"/>
          <w:numId w:val="47"/>
        </w:numPr>
        <w:spacing w:line="288" w:lineRule="auto"/>
      </w:pPr>
      <w:r>
        <w:rPr>
          <w:rFonts w:hint="eastAsia"/>
        </w:rPr>
        <w:t>分包合同收尾。</w:t>
      </w:r>
    </w:p>
    <w:p w:rsidR="00BC2139" w:rsidRDefault="00EF3F5F" w:rsidP="000135D1">
      <w:pPr>
        <w:pStyle w:val="afffffffff2"/>
        <w:spacing w:line="288" w:lineRule="auto"/>
      </w:pPr>
      <w:r>
        <w:rPr>
          <w:rFonts w:hint="eastAsia"/>
        </w:rPr>
        <w:t>项目部应依据合同约定，明确分包类别及职责，组织订立分包合同，协调和监督分包合同的履行。</w:t>
      </w:r>
    </w:p>
    <w:p w:rsidR="00BC2139" w:rsidRDefault="00EF3F5F" w:rsidP="000135D1">
      <w:pPr>
        <w:pStyle w:val="afffffffff2"/>
        <w:spacing w:line="288" w:lineRule="auto"/>
      </w:pPr>
      <w:r>
        <w:rPr>
          <w:rFonts w:hint="eastAsia"/>
        </w:rPr>
        <w:t>项目部可根据工程总承包项目的范围、内容、要求和资源状况等进行分包，分包方式根据项目实际情况确定</w:t>
      </w:r>
      <w:r w:rsidR="00BC2139">
        <w:rPr>
          <w:rFonts w:hint="eastAsia"/>
        </w:rPr>
        <w:t>。</w:t>
      </w:r>
    </w:p>
    <w:p w:rsidR="00EF3F5F" w:rsidRDefault="00EF3F5F" w:rsidP="000135D1">
      <w:pPr>
        <w:pStyle w:val="afffffffff2"/>
        <w:spacing w:line="288" w:lineRule="auto"/>
      </w:pPr>
      <w:r>
        <w:rPr>
          <w:rFonts w:hint="eastAsia"/>
        </w:rPr>
        <w:t>项目承包人与项目分包人应订立分包合同。</w:t>
      </w:r>
    </w:p>
    <w:p w:rsidR="00EF3F5F" w:rsidRDefault="00EF3F5F" w:rsidP="000135D1">
      <w:pPr>
        <w:pStyle w:val="afffffffff2"/>
        <w:spacing w:line="288" w:lineRule="auto"/>
      </w:pPr>
      <w:r>
        <w:rPr>
          <w:rFonts w:hint="eastAsia"/>
        </w:rPr>
        <w:t>分包合同履行的管理应符合下列规定</w:t>
      </w:r>
      <w:r w:rsidR="00572F51">
        <w:rPr>
          <w:rFonts w:hint="eastAsia"/>
        </w:rPr>
        <w:t>：</w:t>
      </w:r>
    </w:p>
    <w:p w:rsidR="00572F51" w:rsidRDefault="00572F51" w:rsidP="000135D1">
      <w:pPr>
        <w:pStyle w:val="afb"/>
        <w:numPr>
          <w:ilvl w:val="0"/>
          <w:numId w:val="46"/>
        </w:numPr>
        <w:spacing w:line="288" w:lineRule="auto"/>
      </w:pPr>
      <w:r>
        <w:rPr>
          <w:rFonts w:hint="eastAsia"/>
        </w:rPr>
        <w:t>项目部</w:t>
      </w:r>
      <w:r w:rsidR="00EF3F5F">
        <w:rPr>
          <w:rFonts w:hint="eastAsia"/>
        </w:rPr>
        <w:t>依据合同约定，对项目分包人的合同履行进行监督和管理，并履行约定的责任和义务</w:t>
      </w:r>
      <w:r>
        <w:rPr>
          <w:rFonts w:hint="eastAsia"/>
        </w:rPr>
        <w:t>；</w:t>
      </w:r>
    </w:p>
    <w:p w:rsidR="00572F51" w:rsidRDefault="00572F51" w:rsidP="000135D1">
      <w:pPr>
        <w:pStyle w:val="afb"/>
        <w:numPr>
          <w:ilvl w:val="0"/>
          <w:numId w:val="46"/>
        </w:numPr>
        <w:spacing w:line="288" w:lineRule="auto"/>
      </w:pPr>
      <w:r>
        <w:rPr>
          <w:rFonts w:hint="eastAsia"/>
        </w:rPr>
        <w:t>合同管理人员</w:t>
      </w:r>
      <w:r w:rsidR="00EF3F5F">
        <w:rPr>
          <w:rFonts w:hint="eastAsia"/>
        </w:rPr>
        <w:t>对分包合同确定的目标实行跟踪监督和动态管理</w:t>
      </w:r>
      <w:r>
        <w:rPr>
          <w:rFonts w:hint="eastAsia"/>
        </w:rPr>
        <w:t>；</w:t>
      </w:r>
    </w:p>
    <w:p w:rsidR="00EF3F5F" w:rsidRDefault="00EF3F5F" w:rsidP="000135D1">
      <w:pPr>
        <w:pStyle w:val="afb"/>
        <w:numPr>
          <w:ilvl w:val="0"/>
          <w:numId w:val="46"/>
        </w:numPr>
        <w:spacing w:line="288" w:lineRule="auto"/>
      </w:pPr>
      <w:r>
        <w:rPr>
          <w:rFonts w:hint="eastAsia"/>
        </w:rPr>
        <w:lastRenderedPageBreak/>
        <w:t>在分包合同履行过程中，项目分包人应向项目承包人负责。</w:t>
      </w:r>
    </w:p>
    <w:p w:rsidR="00572F51" w:rsidRDefault="00EF3F5F" w:rsidP="000135D1">
      <w:pPr>
        <w:pStyle w:val="afffffffff2"/>
        <w:spacing w:line="288" w:lineRule="auto"/>
      </w:pPr>
      <w:r>
        <w:rPr>
          <w:rFonts w:hint="eastAsia"/>
        </w:rPr>
        <w:t>项目部应按合同变更程序进行分包合同变更管理，根据分包合同变更的内容和对分包的要求，预测相关费用和进度，并实施和控制。分包合同变更应成为分包合同的组成部分。对于合同变更，项目部应按规定向工程总承包企业合同管理部门报告。分包合同变更应按下列程序进行</w:t>
      </w:r>
      <w:r w:rsidR="00572F51">
        <w:rPr>
          <w:rFonts w:hint="eastAsia"/>
        </w:rPr>
        <w:t>：</w:t>
      </w:r>
    </w:p>
    <w:p w:rsidR="00572F51" w:rsidRDefault="00EF3F5F" w:rsidP="000135D1">
      <w:pPr>
        <w:pStyle w:val="afb"/>
        <w:numPr>
          <w:ilvl w:val="0"/>
          <w:numId w:val="45"/>
        </w:numPr>
        <w:spacing w:line="288" w:lineRule="auto"/>
      </w:pPr>
      <w:r>
        <w:rPr>
          <w:rFonts w:hint="eastAsia"/>
        </w:rPr>
        <w:t>综合评估分包变更实施方案对项目质量、安全、费用和进度等的影响</w:t>
      </w:r>
      <w:r w:rsidR="00572F51">
        <w:rPr>
          <w:rFonts w:hint="eastAsia"/>
        </w:rPr>
        <w:t>；</w:t>
      </w:r>
    </w:p>
    <w:p w:rsidR="00572F51" w:rsidRDefault="00EF3F5F" w:rsidP="000135D1">
      <w:pPr>
        <w:pStyle w:val="afb"/>
        <w:numPr>
          <w:ilvl w:val="0"/>
          <w:numId w:val="45"/>
        </w:numPr>
        <w:spacing w:line="288" w:lineRule="auto"/>
      </w:pPr>
      <w:r>
        <w:rPr>
          <w:rFonts w:hint="eastAsia"/>
        </w:rPr>
        <w:t>根据评估意见调整或完善后的实施方案，</w:t>
      </w:r>
      <w:proofErr w:type="gramStart"/>
      <w:r>
        <w:rPr>
          <w:rFonts w:hint="eastAsia"/>
        </w:rPr>
        <w:t>报项目</w:t>
      </w:r>
      <w:proofErr w:type="gramEnd"/>
      <w:r w:rsidR="00572F51">
        <w:rPr>
          <w:rFonts w:hint="eastAsia"/>
        </w:rPr>
        <w:t>总</w:t>
      </w:r>
      <w:r>
        <w:rPr>
          <w:rFonts w:hint="eastAsia"/>
        </w:rPr>
        <w:t>经理审查并按工程总承包企业合同管理程序审批</w:t>
      </w:r>
      <w:r w:rsidR="00572F51">
        <w:rPr>
          <w:rFonts w:hint="eastAsia"/>
        </w:rPr>
        <w:t>；</w:t>
      </w:r>
    </w:p>
    <w:p w:rsidR="00572F51" w:rsidRDefault="00EF3F5F" w:rsidP="000135D1">
      <w:pPr>
        <w:pStyle w:val="afb"/>
        <w:numPr>
          <w:ilvl w:val="0"/>
          <w:numId w:val="45"/>
        </w:numPr>
        <w:spacing w:line="288" w:lineRule="auto"/>
      </w:pPr>
      <w:r>
        <w:rPr>
          <w:rFonts w:hint="eastAsia"/>
        </w:rPr>
        <w:t>进行沟通和谈判，签订分包变更合同或协议</w:t>
      </w:r>
      <w:r w:rsidR="00572F51">
        <w:rPr>
          <w:rFonts w:hint="eastAsia"/>
        </w:rPr>
        <w:t>；</w:t>
      </w:r>
    </w:p>
    <w:p w:rsidR="00572F51" w:rsidRDefault="00EF3F5F" w:rsidP="000135D1">
      <w:pPr>
        <w:pStyle w:val="afb"/>
        <w:numPr>
          <w:ilvl w:val="0"/>
          <w:numId w:val="45"/>
        </w:numPr>
        <w:spacing w:line="288" w:lineRule="auto"/>
      </w:pPr>
      <w:r>
        <w:rPr>
          <w:rFonts w:hint="eastAsia"/>
        </w:rPr>
        <w:t>监控变更合同或协议的实施。</w:t>
      </w:r>
    </w:p>
    <w:p w:rsidR="00572F51" w:rsidRDefault="00572F51" w:rsidP="000135D1">
      <w:pPr>
        <w:pStyle w:val="afffffffff2"/>
        <w:spacing w:line="288" w:lineRule="auto"/>
      </w:pPr>
      <w:r>
        <w:rPr>
          <w:rFonts w:hint="eastAsia"/>
        </w:rPr>
        <w:t>分包合同索赔应符合下列规定：</w:t>
      </w:r>
    </w:p>
    <w:p w:rsidR="00572F51" w:rsidRDefault="00572F51" w:rsidP="000135D1">
      <w:pPr>
        <w:pStyle w:val="afb"/>
        <w:numPr>
          <w:ilvl w:val="0"/>
          <w:numId w:val="48"/>
        </w:numPr>
        <w:spacing w:line="288" w:lineRule="auto"/>
      </w:pPr>
      <w:r>
        <w:rPr>
          <w:rFonts w:hint="eastAsia"/>
        </w:rPr>
        <w:t>合同各方按合同约定的索赔程序和方法处理合同索赔；</w:t>
      </w:r>
    </w:p>
    <w:p w:rsidR="00572F51" w:rsidRDefault="00572F51" w:rsidP="000135D1">
      <w:pPr>
        <w:pStyle w:val="afb"/>
        <w:numPr>
          <w:ilvl w:val="0"/>
          <w:numId w:val="48"/>
        </w:numPr>
        <w:spacing w:line="288" w:lineRule="auto"/>
      </w:pPr>
      <w:r>
        <w:rPr>
          <w:rFonts w:hint="eastAsia"/>
        </w:rPr>
        <w:t>索赔方在合同规定的时限内向被索赔方发出索赔通知，列明索赔内容及支持性材料；</w:t>
      </w:r>
    </w:p>
    <w:p w:rsidR="00572F51" w:rsidRDefault="00572F51" w:rsidP="000135D1">
      <w:pPr>
        <w:pStyle w:val="afb"/>
        <w:numPr>
          <w:ilvl w:val="0"/>
          <w:numId w:val="48"/>
        </w:numPr>
        <w:spacing w:line="288" w:lineRule="auto"/>
      </w:pPr>
      <w:r>
        <w:rPr>
          <w:rFonts w:hint="eastAsia"/>
        </w:rPr>
        <w:t>索赔通知</w:t>
      </w:r>
      <w:r w:rsidR="00D21238">
        <w:rPr>
          <w:rFonts w:hint="eastAsia"/>
        </w:rPr>
        <w:t>、证据、报告及结果均应形成书面文件，并作为合同执行文件归档执行。</w:t>
      </w:r>
    </w:p>
    <w:p w:rsidR="00EF3F5F" w:rsidRDefault="00EF3F5F" w:rsidP="000135D1">
      <w:pPr>
        <w:pStyle w:val="afffffffff2"/>
        <w:spacing w:line="288" w:lineRule="auto"/>
      </w:pPr>
      <w:r>
        <w:rPr>
          <w:rFonts w:hint="eastAsia"/>
        </w:rPr>
        <w:t>分包合同收尾应符合下列规定</w:t>
      </w:r>
      <w:r w:rsidR="00572F51">
        <w:rPr>
          <w:rFonts w:hint="eastAsia"/>
        </w:rPr>
        <w:t>：</w:t>
      </w:r>
    </w:p>
    <w:p w:rsidR="00572F51" w:rsidRDefault="00572F51" w:rsidP="000135D1">
      <w:pPr>
        <w:pStyle w:val="afb"/>
        <w:numPr>
          <w:ilvl w:val="0"/>
          <w:numId w:val="44"/>
        </w:numPr>
        <w:spacing w:line="288" w:lineRule="auto"/>
      </w:pPr>
      <w:r>
        <w:rPr>
          <w:rFonts w:hint="eastAsia"/>
        </w:rPr>
        <w:t>项目部</w:t>
      </w:r>
      <w:r w:rsidR="00EF3F5F">
        <w:rPr>
          <w:rFonts w:hint="eastAsia"/>
        </w:rPr>
        <w:t>按分包合同约定程序和要求进行分包合同的收尾</w:t>
      </w:r>
      <w:r>
        <w:rPr>
          <w:rFonts w:hint="eastAsia"/>
        </w:rPr>
        <w:t>；</w:t>
      </w:r>
    </w:p>
    <w:p w:rsidR="00572F51" w:rsidRDefault="00572F51" w:rsidP="000135D1">
      <w:pPr>
        <w:pStyle w:val="afb"/>
        <w:numPr>
          <w:ilvl w:val="0"/>
          <w:numId w:val="44"/>
        </w:numPr>
        <w:spacing w:line="288" w:lineRule="auto"/>
      </w:pPr>
      <w:r>
        <w:rPr>
          <w:rFonts w:hint="eastAsia"/>
        </w:rPr>
        <w:t>分包方</w:t>
      </w:r>
      <w:r w:rsidR="00EF3F5F">
        <w:rPr>
          <w:rFonts w:hint="eastAsia"/>
        </w:rPr>
        <w:t>对分包合同约定目标进行核查和验证，当确认已完成缺陷修补并达标时，</w:t>
      </w:r>
      <w:r>
        <w:rPr>
          <w:rFonts w:hint="eastAsia"/>
        </w:rPr>
        <w:t>及时进行分包合同的结算工作；</w:t>
      </w:r>
    </w:p>
    <w:p w:rsidR="00EF3F5F" w:rsidRPr="00EF3F5F" w:rsidRDefault="00572F51" w:rsidP="000135D1">
      <w:pPr>
        <w:pStyle w:val="afb"/>
        <w:numPr>
          <w:ilvl w:val="0"/>
          <w:numId w:val="44"/>
        </w:numPr>
        <w:spacing w:line="288" w:lineRule="auto"/>
      </w:pPr>
      <w:r>
        <w:rPr>
          <w:rFonts w:hint="eastAsia"/>
        </w:rPr>
        <w:t>当分包合同关闭后</w:t>
      </w:r>
      <w:r w:rsidR="00EF3F5F">
        <w:rPr>
          <w:rFonts w:hint="eastAsia"/>
        </w:rPr>
        <w:t>进行总结评价工作，包括对分包合同订立、履行及其相关效果的评价。</w:t>
      </w:r>
    </w:p>
    <w:p w:rsidR="00D016F3" w:rsidRDefault="00A3483B" w:rsidP="000135D1">
      <w:pPr>
        <w:pStyle w:val="afff2"/>
        <w:spacing w:before="240" w:after="240" w:line="288" w:lineRule="auto"/>
        <w:rPr>
          <w:szCs w:val="21"/>
        </w:rPr>
      </w:pPr>
      <w:bookmarkStart w:id="241" w:name="_Toc205477969"/>
      <w:bookmarkStart w:id="242" w:name="_Toc206599509"/>
      <w:r>
        <w:rPr>
          <w:rFonts w:hint="eastAsia"/>
          <w:szCs w:val="21"/>
        </w:rPr>
        <w:t>项目收尾</w:t>
      </w:r>
      <w:bookmarkEnd w:id="241"/>
      <w:bookmarkEnd w:id="242"/>
    </w:p>
    <w:p w:rsidR="00B520E1" w:rsidRDefault="00C8217B" w:rsidP="000135D1">
      <w:pPr>
        <w:pStyle w:val="afff3"/>
        <w:spacing w:before="120" w:after="120" w:line="288" w:lineRule="auto"/>
      </w:pPr>
      <w:r>
        <w:t>一般规定</w:t>
      </w:r>
    </w:p>
    <w:p w:rsidR="0035250C" w:rsidRDefault="00C8217B" w:rsidP="000135D1">
      <w:pPr>
        <w:pStyle w:val="afffffffff2"/>
        <w:spacing w:line="288" w:lineRule="auto"/>
      </w:pPr>
      <w:r>
        <w:rPr>
          <w:rFonts w:hint="eastAsia"/>
        </w:rPr>
        <w:t>项目收尾工作应由项目总经理负责。</w:t>
      </w:r>
    </w:p>
    <w:p w:rsidR="00C8217B" w:rsidRDefault="00C8217B" w:rsidP="000135D1">
      <w:pPr>
        <w:pStyle w:val="afffffffff2"/>
        <w:spacing w:line="288" w:lineRule="auto"/>
      </w:pPr>
      <w:r>
        <w:rPr>
          <w:rFonts w:hint="eastAsia"/>
        </w:rPr>
        <w:t>项目收尾工作</w:t>
      </w:r>
      <w:proofErr w:type="gramStart"/>
      <w:r>
        <w:rPr>
          <w:rFonts w:hint="eastAsia"/>
        </w:rPr>
        <w:t>宜包括</w:t>
      </w:r>
      <w:proofErr w:type="gramEnd"/>
      <w:r>
        <w:rPr>
          <w:rFonts w:hint="eastAsia"/>
        </w:rPr>
        <w:t>下列主要内容</w:t>
      </w:r>
      <w:r w:rsidR="0035250C">
        <w:rPr>
          <w:rFonts w:hint="eastAsia"/>
        </w:rPr>
        <w:t>：</w:t>
      </w:r>
    </w:p>
    <w:p w:rsidR="0035250C" w:rsidRDefault="00C8217B" w:rsidP="000135D1">
      <w:pPr>
        <w:pStyle w:val="afb"/>
        <w:numPr>
          <w:ilvl w:val="0"/>
          <w:numId w:val="37"/>
        </w:numPr>
        <w:spacing w:line="288" w:lineRule="auto"/>
      </w:pPr>
      <w:r>
        <w:rPr>
          <w:rFonts w:hint="eastAsia"/>
        </w:rPr>
        <w:t>依据合同约定，项目承包人向项目发包人移交最终产品服务或成果</w:t>
      </w:r>
      <w:r w:rsidR="0035250C">
        <w:rPr>
          <w:rFonts w:hint="eastAsia"/>
        </w:rPr>
        <w:t>；</w:t>
      </w:r>
    </w:p>
    <w:p w:rsidR="0035250C" w:rsidRDefault="00C8217B" w:rsidP="000135D1">
      <w:pPr>
        <w:pStyle w:val="afb"/>
        <w:numPr>
          <w:ilvl w:val="0"/>
          <w:numId w:val="37"/>
        </w:numPr>
        <w:spacing w:line="288" w:lineRule="auto"/>
      </w:pPr>
      <w:r>
        <w:rPr>
          <w:rFonts w:hint="eastAsia"/>
        </w:rPr>
        <w:t>依据合同约定，项目承包人配合项目发包人进行竣工验收</w:t>
      </w:r>
      <w:r w:rsidR="0035250C">
        <w:rPr>
          <w:rFonts w:hint="eastAsia"/>
        </w:rPr>
        <w:t>；</w:t>
      </w:r>
    </w:p>
    <w:p w:rsidR="0035250C" w:rsidRDefault="00C8217B" w:rsidP="000135D1">
      <w:pPr>
        <w:pStyle w:val="afb"/>
        <w:numPr>
          <w:ilvl w:val="0"/>
          <w:numId w:val="37"/>
        </w:numPr>
        <w:spacing w:line="288" w:lineRule="auto"/>
      </w:pPr>
      <w:r>
        <w:rPr>
          <w:rFonts w:hint="eastAsia"/>
        </w:rPr>
        <w:t>项目结算</w:t>
      </w:r>
      <w:r w:rsidR="0035250C">
        <w:rPr>
          <w:rFonts w:hint="eastAsia"/>
        </w:rPr>
        <w:t>；</w:t>
      </w:r>
    </w:p>
    <w:p w:rsidR="0035250C" w:rsidRDefault="00C8217B" w:rsidP="000135D1">
      <w:pPr>
        <w:pStyle w:val="afb"/>
        <w:numPr>
          <w:ilvl w:val="0"/>
          <w:numId w:val="37"/>
        </w:numPr>
        <w:spacing w:line="288" w:lineRule="auto"/>
      </w:pPr>
      <w:r>
        <w:rPr>
          <w:rFonts w:hint="eastAsia"/>
        </w:rPr>
        <w:t>项目总结</w:t>
      </w:r>
      <w:r w:rsidR="0035250C">
        <w:rPr>
          <w:rFonts w:hint="eastAsia"/>
        </w:rPr>
        <w:t>；</w:t>
      </w:r>
    </w:p>
    <w:p w:rsidR="0035250C" w:rsidRDefault="00C8217B" w:rsidP="000135D1">
      <w:pPr>
        <w:pStyle w:val="afb"/>
        <w:numPr>
          <w:ilvl w:val="0"/>
          <w:numId w:val="37"/>
        </w:numPr>
        <w:spacing w:line="288" w:lineRule="auto"/>
      </w:pPr>
      <w:r>
        <w:rPr>
          <w:rFonts w:hint="eastAsia"/>
        </w:rPr>
        <w:t>项目资料归档</w:t>
      </w:r>
      <w:r w:rsidR="0035250C">
        <w:rPr>
          <w:rFonts w:hint="eastAsia"/>
        </w:rPr>
        <w:t>；</w:t>
      </w:r>
    </w:p>
    <w:p w:rsidR="0035250C" w:rsidRDefault="00C8217B" w:rsidP="000135D1">
      <w:pPr>
        <w:pStyle w:val="afb"/>
        <w:numPr>
          <w:ilvl w:val="0"/>
          <w:numId w:val="37"/>
        </w:numPr>
        <w:spacing w:line="288" w:lineRule="auto"/>
      </w:pPr>
      <w:r>
        <w:rPr>
          <w:rFonts w:hint="eastAsia"/>
        </w:rPr>
        <w:t>项日剩余物资处置</w:t>
      </w:r>
      <w:r w:rsidR="0035250C">
        <w:rPr>
          <w:rFonts w:hint="eastAsia"/>
        </w:rPr>
        <w:t>；</w:t>
      </w:r>
    </w:p>
    <w:p w:rsidR="0035250C" w:rsidRDefault="00C8217B" w:rsidP="000135D1">
      <w:pPr>
        <w:pStyle w:val="afb"/>
        <w:numPr>
          <w:ilvl w:val="0"/>
          <w:numId w:val="37"/>
        </w:numPr>
        <w:spacing w:line="288" w:lineRule="auto"/>
      </w:pPr>
      <w:r>
        <w:rPr>
          <w:rFonts w:hint="eastAsia"/>
        </w:rPr>
        <w:t>项目考核与审计</w:t>
      </w:r>
      <w:r w:rsidR="0035250C">
        <w:rPr>
          <w:rFonts w:hint="eastAsia"/>
        </w:rPr>
        <w:t>；</w:t>
      </w:r>
    </w:p>
    <w:p w:rsidR="00C8217B" w:rsidRDefault="00C8217B" w:rsidP="000135D1">
      <w:pPr>
        <w:pStyle w:val="afb"/>
        <w:numPr>
          <w:ilvl w:val="0"/>
          <w:numId w:val="37"/>
        </w:numPr>
        <w:spacing w:line="288" w:lineRule="auto"/>
      </w:pPr>
      <w:r>
        <w:rPr>
          <w:rFonts w:hint="eastAsia"/>
        </w:rPr>
        <w:t>对项目分包人及供应商的后评价。</w:t>
      </w:r>
    </w:p>
    <w:p w:rsidR="00C8217B" w:rsidRDefault="00C8217B" w:rsidP="000135D1">
      <w:pPr>
        <w:pStyle w:val="afff3"/>
        <w:spacing w:before="120" w:after="120" w:line="288" w:lineRule="auto"/>
      </w:pPr>
      <w:r>
        <w:rPr>
          <w:rFonts w:hint="eastAsia"/>
        </w:rPr>
        <w:t>竣工验收</w:t>
      </w:r>
    </w:p>
    <w:p w:rsidR="0035250C" w:rsidRDefault="00C8217B" w:rsidP="000135D1">
      <w:pPr>
        <w:pStyle w:val="afffffffff2"/>
        <w:spacing w:line="288" w:lineRule="auto"/>
      </w:pPr>
      <w:r>
        <w:rPr>
          <w:rFonts w:hint="eastAsia"/>
        </w:rPr>
        <w:t>项目竣工验收应由项目发包人负责。</w:t>
      </w:r>
    </w:p>
    <w:p w:rsidR="00C8217B" w:rsidRDefault="00C8217B" w:rsidP="000135D1">
      <w:pPr>
        <w:pStyle w:val="afffffffff2"/>
        <w:spacing w:line="288" w:lineRule="auto"/>
      </w:pPr>
      <w:r>
        <w:rPr>
          <w:rFonts w:hint="eastAsia"/>
        </w:rPr>
        <w:t>工程项目达到竣工验收条件时，项目发包人应向负责竣工验收的单位提出竣工验收申请报告。</w:t>
      </w:r>
    </w:p>
    <w:p w:rsidR="00C8217B" w:rsidRDefault="00C8217B" w:rsidP="000135D1">
      <w:pPr>
        <w:pStyle w:val="afff3"/>
        <w:spacing w:before="120" w:after="120" w:line="288" w:lineRule="auto"/>
      </w:pPr>
      <w:r>
        <w:rPr>
          <w:rFonts w:hint="eastAsia"/>
        </w:rPr>
        <w:t>项目结算</w:t>
      </w:r>
    </w:p>
    <w:p w:rsidR="0035250C" w:rsidRDefault="00C8217B" w:rsidP="000135D1">
      <w:pPr>
        <w:pStyle w:val="afffffffff2"/>
        <w:spacing w:line="288" w:lineRule="auto"/>
      </w:pPr>
      <w:r>
        <w:rPr>
          <w:rFonts w:hint="eastAsia"/>
        </w:rPr>
        <w:t>项目部应依据合同约定，编制项目结算报告</w:t>
      </w:r>
      <w:r w:rsidR="0035250C">
        <w:rPr>
          <w:rFonts w:hint="eastAsia"/>
        </w:rPr>
        <w:t>。</w:t>
      </w:r>
    </w:p>
    <w:p w:rsidR="00C8217B" w:rsidRDefault="00C8217B" w:rsidP="000135D1">
      <w:pPr>
        <w:pStyle w:val="afffffffff2"/>
        <w:spacing w:line="288" w:lineRule="auto"/>
      </w:pPr>
      <w:r>
        <w:rPr>
          <w:rFonts w:hint="eastAsia"/>
        </w:rPr>
        <w:t>项目部应向项目发包人提交项目结算报告及资料，经双方确认后进行项目结算。</w:t>
      </w:r>
    </w:p>
    <w:p w:rsidR="00C8217B" w:rsidRDefault="00C8217B" w:rsidP="000135D1">
      <w:pPr>
        <w:pStyle w:val="afff3"/>
        <w:spacing w:before="120" w:after="120" w:line="288" w:lineRule="auto"/>
      </w:pPr>
      <w:r>
        <w:rPr>
          <w:rFonts w:hint="eastAsia"/>
        </w:rPr>
        <w:lastRenderedPageBreak/>
        <w:t>项目总结</w:t>
      </w:r>
    </w:p>
    <w:p w:rsidR="0035250C" w:rsidRDefault="00C8217B" w:rsidP="000135D1">
      <w:pPr>
        <w:pStyle w:val="afffffffff2"/>
        <w:spacing w:line="288" w:lineRule="auto"/>
      </w:pPr>
      <w:r>
        <w:rPr>
          <w:rFonts w:hint="eastAsia"/>
        </w:rPr>
        <w:t>项目</w:t>
      </w:r>
      <w:r w:rsidR="0037779D">
        <w:rPr>
          <w:rFonts w:hint="eastAsia"/>
        </w:rPr>
        <w:t>总</w:t>
      </w:r>
      <w:r>
        <w:rPr>
          <w:rFonts w:hint="eastAsia"/>
        </w:rPr>
        <w:t>经理应组织相关人员进行项目总结并编制项目总结报告。</w:t>
      </w:r>
    </w:p>
    <w:p w:rsidR="00C8217B" w:rsidRDefault="00C8217B" w:rsidP="000135D1">
      <w:pPr>
        <w:pStyle w:val="afffffffff2"/>
        <w:spacing w:line="288" w:lineRule="auto"/>
      </w:pPr>
      <w:r>
        <w:rPr>
          <w:rFonts w:hint="eastAsia"/>
        </w:rPr>
        <w:t>项目部应完成项目完工报告。</w:t>
      </w:r>
    </w:p>
    <w:p w:rsidR="00C8217B" w:rsidRDefault="00C8217B" w:rsidP="000135D1">
      <w:pPr>
        <w:pStyle w:val="afff3"/>
        <w:spacing w:before="120" w:after="120" w:line="288" w:lineRule="auto"/>
      </w:pPr>
      <w:r>
        <w:rPr>
          <w:rFonts w:hint="eastAsia"/>
        </w:rPr>
        <w:t>考核与审计</w:t>
      </w:r>
    </w:p>
    <w:p w:rsidR="0035250C" w:rsidRDefault="00C8217B" w:rsidP="000135D1">
      <w:pPr>
        <w:pStyle w:val="afffffffff2"/>
        <w:spacing w:line="288" w:lineRule="auto"/>
      </w:pPr>
      <w:r>
        <w:rPr>
          <w:rFonts w:hint="eastAsia"/>
        </w:rPr>
        <w:t>工程总承包企业应依据项目管理目标责任书对项目部进行考核。</w:t>
      </w:r>
    </w:p>
    <w:p w:rsidR="0035250C" w:rsidRDefault="00C8217B" w:rsidP="000135D1">
      <w:pPr>
        <w:pStyle w:val="afffffffff2"/>
        <w:spacing w:line="288" w:lineRule="auto"/>
      </w:pPr>
      <w:r>
        <w:rPr>
          <w:rFonts w:hint="eastAsia"/>
        </w:rPr>
        <w:t>项目部应依据项目绩效考核和奖惩制度对项目团队成员进行考核。</w:t>
      </w:r>
    </w:p>
    <w:p w:rsidR="0035250C" w:rsidRDefault="00C8217B" w:rsidP="000135D1">
      <w:pPr>
        <w:pStyle w:val="afffffffff2"/>
        <w:spacing w:line="288" w:lineRule="auto"/>
      </w:pPr>
      <w:r>
        <w:rPr>
          <w:rFonts w:hint="eastAsia"/>
        </w:rPr>
        <w:t>项目部应依据工程总承包企业对项目分包人及供应商的管理规定对项目分包人及供应商进行后评价。</w:t>
      </w:r>
    </w:p>
    <w:p w:rsidR="00C8217B" w:rsidRPr="00C8217B" w:rsidRDefault="00C8217B" w:rsidP="000135D1">
      <w:pPr>
        <w:pStyle w:val="afffffffff2"/>
        <w:spacing w:line="288" w:lineRule="auto"/>
      </w:pPr>
      <w:r>
        <w:rPr>
          <w:rFonts w:hint="eastAsia"/>
        </w:rPr>
        <w:t>项目部应依据工程总承包企业有关规定配合项目审计。</w:t>
      </w:r>
    </w:p>
    <w:p w:rsidR="00D016F3" w:rsidRDefault="00D016F3" w:rsidP="000135D1">
      <w:pPr>
        <w:pStyle w:val="afffffffff"/>
        <w:spacing w:line="288" w:lineRule="auto"/>
        <w:sectPr w:rsidR="00D016F3" w:rsidSect="000643E0">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linePitch="312"/>
        </w:sectPr>
      </w:pPr>
      <w:bookmarkStart w:id="243" w:name="BookMark6"/>
      <w:bookmarkEnd w:id="54"/>
    </w:p>
    <w:p w:rsidR="00D016F3" w:rsidRDefault="00211A2B" w:rsidP="000135D1">
      <w:pPr>
        <w:pStyle w:val="afffffd"/>
        <w:spacing w:before="96" w:after="120" w:line="288" w:lineRule="auto"/>
      </w:pPr>
      <w:bookmarkStart w:id="244" w:name="_Toc205477970"/>
      <w:bookmarkStart w:id="245" w:name="_Toc206599510"/>
      <w:r>
        <w:rPr>
          <w:rFonts w:hint="eastAsia"/>
          <w:spacing w:val="105"/>
        </w:rPr>
        <w:lastRenderedPageBreak/>
        <w:t>参考文</w:t>
      </w:r>
      <w:r>
        <w:rPr>
          <w:rFonts w:hint="eastAsia"/>
        </w:rPr>
        <w:t>献</w:t>
      </w:r>
      <w:bookmarkEnd w:id="244"/>
      <w:bookmarkEnd w:id="245"/>
    </w:p>
    <w:p w:rsidR="00D016F3" w:rsidRDefault="00211A2B" w:rsidP="000135D1">
      <w:pPr>
        <w:pStyle w:val="afffff6"/>
        <w:spacing w:line="288" w:lineRule="auto"/>
        <w:ind w:firstLine="420"/>
      </w:pPr>
      <w:r>
        <w:rPr>
          <w:rFonts w:hint="eastAsia"/>
        </w:rPr>
        <w:t xml:space="preserve">[1]  </w:t>
      </w:r>
      <w:bookmarkEnd w:id="243"/>
      <w:r w:rsidR="00D10B8E">
        <w:rPr>
          <w:rFonts w:hint="eastAsia"/>
        </w:rPr>
        <w:t xml:space="preserve">GB/T 50358—2017  </w:t>
      </w:r>
      <w:r w:rsidR="00D10B8E" w:rsidRPr="00D10B8E">
        <w:rPr>
          <w:rFonts w:hint="eastAsia"/>
        </w:rPr>
        <w:t>建设项目工程总承包管理规范</w:t>
      </w:r>
    </w:p>
    <w:p w:rsidR="00D10B8E" w:rsidRDefault="00D10B8E" w:rsidP="000135D1">
      <w:pPr>
        <w:pStyle w:val="afffff6"/>
        <w:spacing w:line="288" w:lineRule="auto"/>
        <w:ind w:firstLine="420"/>
      </w:pPr>
      <w:r>
        <w:rPr>
          <w:rFonts w:hint="eastAsia"/>
        </w:rPr>
        <w:t xml:space="preserve">[2]  NB/T 11068—2023  </w:t>
      </w:r>
      <w:r w:rsidRPr="00D10B8E">
        <w:rPr>
          <w:rFonts w:hint="eastAsia"/>
        </w:rPr>
        <w:t>直流1500V光伏电站通用技术要求</w:t>
      </w:r>
    </w:p>
    <w:p w:rsidR="00D016F3" w:rsidRDefault="00211A2B">
      <w:pPr>
        <w:pStyle w:val="afffff6"/>
        <w:ind w:firstLineChars="0" w:firstLine="0"/>
        <w:jc w:val="center"/>
      </w:pPr>
      <w:bookmarkStart w:id="246" w:name="BookMark8"/>
      <w:r>
        <w:rPr>
          <w:noProof/>
        </w:rPr>
        <w:drawing>
          <wp:inline distT="0" distB="0" distL="0" distR="0" wp14:anchorId="141C856E" wp14:editId="25377D97">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1"/>
                    <a:stretch>
                      <a:fillRect/>
                    </a:stretch>
                  </pic:blipFill>
                  <pic:spPr>
                    <a:xfrm>
                      <a:off x="0" y="0"/>
                      <a:ext cx="1485900" cy="317500"/>
                    </a:xfrm>
                    <a:prstGeom prst="rect">
                      <a:avLst/>
                    </a:prstGeom>
                  </pic:spPr>
                </pic:pic>
              </a:graphicData>
            </a:graphic>
          </wp:inline>
        </w:drawing>
      </w:r>
      <w:bookmarkEnd w:id="246"/>
    </w:p>
    <w:sectPr w:rsidR="00D016F3" w:rsidSect="000643E0">
      <w:headerReference w:type="even" r:id="rId32"/>
      <w:headerReference w:type="default" r:id="rId33"/>
      <w:footerReference w:type="even" r:id="rId34"/>
      <w:footerReference w:type="default" r:id="rId35"/>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17" w:rsidRDefault="007C0317">
      <w:pPr>
        <w:spacing w:line="240" w:lineRule="auto"/>
      </w:pPr>
      <w:r>
        <w:separator/>
      </w:r>
    </w:p>
  </w:endnote>
  <w:endnote w:type="continuationSeparator" w:id="0">
    <w:p w:rsidR="007C0317" w:rsidRDefault="007C0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61" w:rsidRDefault="003E0661">
    <w:pPr>
      <w:pStyle w:val="affff3"/>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AC" w:rsidRPr="000643E0" w:rsidRDefault="000643E0" w:rsidP="000643E0">
    <w:pPr>
      <w:pStyle w:val="afffff2"/>
    </w:pPr>
    <w:r>
      <w:fldChar w:fldCharType="begin"/>
    </w:r>
    <w:r>
      <w:instrText xml:space="preserve"> PAGE   \* MERGEFORMAT \* MERGEFORMAT </w:instrText>
    </w:r>
    <w:r>
      <w:fldChar w:fldCharType="separate"/>
    </w:r>
    <w:r w:rsidR="00F36FEA">
      <w:rPr>
        <w:noProof/>
      </w:rPr>
      <w:t>26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AC" w:rsidRDefault="007818AC" w:rsidP="000643E0">
    <w:pPr>
      <w:pStyle w:val="afffff3"/>
    </w:pPr>
    <w:r>
      <w:fldChar w:fldCharType="begin"/>
    </w:r>
    <w:r>
      <w:instrText>PAGE   \* MERGEFORMAT</w:instrText>
    </w:r>
    <w:r>
      <w:fldChar w:fldCharType="separate"/>
    </w:r>
    <w:r w:rsidRPr="007818AC">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61" w:rsidRDefault="003E0661">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61" w:rsidRDefault="003E0661">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AC" w:rsidRPr="000643E0" w:rsidRDefault="000643E0" w:rsidP="000643E0">
    <w:pPr>
      <w:pStyle w:val="afffff2"/>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AC" w:rsidRDefault="007818AC" w:rsidP="000643E0">
    <w:pPr>
      <w:pStyle w:val="afffff3"/>
    </w:pPr>
    <w:r>
      <w:fldChar w:fldCharType="begin"/>
    </w:r>
    <w:r>
      <w:instrText>PAGE   \* MERGEFORMAT</w:instrText>
    </w:r>
    <w:r>
      <w:fldChar w:fldCharType="separate"/>
    </w:r>
    <w:r w:rsidR="00F36FEA" w:rsidRPr="00F36FEA">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E0" w:rsidRPr="000643E0" w:rsidRDefault="000643E0" w:rsidP="000643E0">
    <w:pPr>
      <w:pStyle w:val="afffff2"/>
    </w:pPr>
    <w:r>
      <w:fldChar w:fldCharType="begin"/>
    </w:r>
    <w:r>
      <w:instrText xml:space="preserve"> PAGE   \* MERGEFORMAT \* MERGEFORMAT </w:instrText>
    </w:r>
    <w:r>
      <w:fldChar w:fldCharType="separate"/>
    </w:r>
    <w:r w:rsidR="00F36FEA">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E0" w:rsidRDefault="000643E0" w:rsidP="000643E0">
    <w:pPr>
      <w:pStyle w:val="afffff3"/>
    </w:pPr>
    <w:r>
      <w:fldChar w:fldCharType="begin"/>
    </w:r>
    <w:r>
      <w:instrText>PAGE   \* MERGEFORMAT</w:instrText>
    </w:r>
    <w:r>
      <w:fldChar w:fldCharType="separate"/>
    </w:r>
    <w:r w:rsidRPr="000643E0">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61" w:rsidRPr="000643E0" w:rsidRDefault="000643E0" w:rsidP="000643E0">
    <w:pPr>
      <w:pStyle w:val="afffff2"/>
    </w:pPr>
    <w:r>
      <w:fldChar w:fldCharType="begin"/>
    </w:r>
    <w:r>
      <w:instrText xml:space="preserve"> PAGE   \* MERGEFORMAT \* MERGEFORMAT </w:instrText>
    </w:r>
    <w:r>
      <w:fldChar w:fldCharType="separate"/>
    </w:r>
    <w:r w:rsidR="00F36FEA">
      <w:rPr>
        <w:noProof/>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61" w:rsidRDefault="003E0661" w:rsidP="000643E0">
    <w:pPr>
      <w:pStyle w:val="afffff3"/>
    </w:pPr>
    <w:r>
      <w:fldChar w:fldCharType="begin"/>
    </w:r>
    <w:r>
      <w:instrText>PAGE   \* MERGEFORMAT</w:instrText>
    </w:r>
    <w:r>
      <w:fldChar w:fldCharType="separate"/>
    </w:r>
    <w:r w:rsidR="00F36FEA" w:rsidRPr="00F36FEA">
      <w:rPr>
        <w:noProof/>
        <w:lang w:val="zh-CN"/>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17" w:rsidRDefault="007C0317">
      <w:pPr>
        <w:spacing w:line="240" w:lineRule="auto"/>
      </w:pPr>
      <w:r>
        <w:separator/>
      </w:r>
    </w:p>
  </w:footnote>
  <w:footnote w:type="continuationSeparator" w:id="0">
    <w:p w:rsidR="007C0317" w:rsidRDefault="007C03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61" w:rsidRDefault="003E0661">
    <w:pPr>
      <w:pStyle w:val="afff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AC" w:rsidRPr="000643E0" w:rsidRDefault="000643E0" w:rsidP="000643E0">
    <w:pPr>
      <w:pStyle w:val="afffffc"/>
    </w:pPr>
    <w:r>
      <w:fldChar w:fldCharType="begin"/>
    </w:r>
    <w:r>
      <w:instrText xml:space="preserve"> STYLEREF  标准文件_文件编号 \* MERGEFORMAT </w:instrText>
    </w:r>
    <w:r>
      <w:fldChar w:fldCharType="separate"/>
    </w:r>
    <w:r w:rsidR="00F36FEA">
      <w:rPr>
        <w:noProof/>
      </w:rPr>
      <w:t>T/CSXXXX</w:t>
    </w:r>
    <w:r w:rsidR="00F36FEA">
      <w:rPr>
        <w:noProof/>
      </w:rPr>
      <w:t>—</w:t>
    </w:r>
    <w:r w:rsidR="00F36FEA">
      <w:rPr>
        <w:noProof/>
      </w:rPr>
      <w:t>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AC" w:rsidRDefault="007818AC" w:rsidP="000643E0">
    <w:pPr>
      <w:pStyle w:val="afffffb"/>
    </w:pPr>
    <w:r>
      <w:fldChar w:fldCharType="begin"/>
    </w:r>
    <w:r>
      <w:instrText xml:space="preserve"> STYLEREF  标准文件_文件编号  \* MERGEFORMAT </w:instrText>
    </w:r>
    <w:r>
      <w:fldChar w:fldCharType="separate"/>
    </w:r>
    <w:r w:rsidR="000643E0">
      <w:rPr>
        <w:noProof/>
      </w:rPr>
      <w:t>T/CSXXXX</w:t>
    </w:r>
    <w:r w:rsidR="000643E0">
      <w:rPr>
        <w:noProof/>
      </w:rPr>
      <w:t>—</w:t>
    </w:r>
    <w:r w:rsidR="000643E0">
      <w:rPr>
        <w:noProof/>
      </w:rPr>
      <w:t>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61" w:rsidRDefault="003E0661">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61" w:rsidRDefault="003E0661">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AC" w:rsidRPr="000643E0" w:rsidRDefault="000643E0" w:rsidP="000643E0">
    <w:pPr>
      <w:pStyle w:val="afffffc"/>
    </w:pPr>
    <w:r>
      <w:fldChar w:fldCharType="begin"/>
    </w:r>
    <w:r>
      <w:instrText xml:space="preserve"> STYLEREF  标准文件_文件编号 \* MERGEFORMAT </w:instrText>
    </w:r>
    <w:r>
      <w:fldChar w:fldCharType="separate"/>
    </w:r>
    <w:r>
      <w:rPr>
        <w:noProof/>
      </w:rPr>
      <w:t>T/CSXXXX</w:t>
    </w:r>
    <w:r>
      <w:rPr>
        <w:noProof/>
      </w:rPr>
      <w:t>—</w:t>
    </w:r>
    <w:r>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AC" w:rsidRDefault="007818AC" w:rsidP="000643E0">
    <w:pPr>
      <w:pStyle w:val="afffffb"/>
    </w:pPr>
    <w:r>
      <w:fldChar w:fldCharType="begin"/>
    </w:r>
    <w:r>
      <w:instrText xml:space="preserve"> STYLEREF  标准文件_文件编号  \* MERGEFORMAT </w:instrText>
    </w:r>
    <w:r>
      <w:fldChar w:fldCharType="separate"/>
    </w:r>
    <w:r w:rsidR="00F36FEA">
      <w:rPr>
        <w:noProof/>
      </w:rPr>
      <w:t>T/CSXXXX</w:t>
    </w:r>
    <w:r w:rsidR="00F36FEA">
      <w:rPr>
        <w:noProof/>
      </w:rPr>
      <w:t>—</w:t>
    </w:r>
    <w:r w:rsidR="00F36FEA">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E0" w:rsidRPr="000643E0" w:rsidRDefault="000643E0" w:rsidP="000643E0">
    <w:pPr>
      <w:pStyle w:val="afffffc"/>
    </w:pPr>
    <w:r>
      <w:fldChar w:fldCharType="begin"/>
    </w:r>
    <w:r>
      <w:instrText xml:space="preserve"> STYLEREF  标准文件_文件编号 \* MERGEFORMAT </w:instrText>
    </w:r>
    <w:r>
      <w:fldChar w:fldCharType="separate"/>
    </w:r>
    <w:r w:rsidR="00F36FEA">
      <w:rPr>
        <w:noProof/>
      </w:rPr>
      <w:t>T/CSXXXX</w:t>
    </w:r>
    <w:r w:rsidR="00F36FEA">
      <w:rPr>
        <w:noProof/>
      </w:rPr>
      <w:t>—</w:t>
    </w:r>
    <w:r w:rsidR="00F36FEA">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E0" w:rsidRDefault="000643E0" w:rsidP="000643E0">
    <w:pPr>
      <w:pStyle w:val="afffffb"/>
    </w:pPr>
    <w:r>
      <w:fldChar w:fldCharType="begin"/>
    </w:r>
    <w:r>
      <w:instrText xml:space="preserve"> STYLEREF  标准文件_文件编号  \* MERGEFORMAT </w:instrText>
    </w:r>
    <w:r>
      <w:fldChar w:fldCharType="separate"/>
    </w:r>
    <w:r>
      <w:rPr>
        <w:noProof/>
      </w:rPr>
      <w:t>T/CSXXXX</w:t>
    </w:r>
    <w:r>
      <w:rPr>
        <w:noProof/>
      </w:rPr>
      <w:t>—</w:t>
    </w:r>
    <w:r>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61" w:rsidRPr="000643E0" w:rsidRDefault="000643E0" w:rsidP="000643E0">
    <w:pPr>
      <w:pStyle w:val="afffffc"/>
    </w:pPr>
    <w:r>
      <w:fldChar w:fldCharType="begin"/>
    </w:r>
    <w:r>
      <w:instrText xml:space="preserve"> STYLEREF  标准文件_文件编号 \* MERGEFORMAT </w:instrText>
    </w:r>
    <w:r>
      <w:fldChar w:fldCharType="separate"/>
    </w:r>
    <w:r w:rsidR="00F36FEA">
      <w:rPr>
        <w:noProof/>
      </w:rPr>
      <w:t>T/CSXXXX</w:t>
    </w:r>
    <w:r w:rsidR="00F36FEA">
      <w:rPr>
        <w:noProof/>
      </w:rPr>
      <w:t>—</w:t>
    </w:r>
    <w:r w:rsidR="00F36FEA">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61" w:rsidRDefault="003E0661" w:rsidP="000643E0">
    <w:pPr>
      <w:pStyle w:val="afffffb"/>
    </w:pPr>
    <w:r>
      <w:fldChar w:fldCharType="begin"/>
    </w:r>
    <w:r>
      <w:instrText xml:space="preserve"> STYLEREF  标准文件_文件编号  \* MERGEFORMAT </w:instrText>
    </w:r>
    <w:r>
      <w:fldChar w:fldCharType="separate"/>
    </w:r>
    <w:r w:rsidR="00F36FEA">
      <w:rPr>
        <w:noProof/>
      </w:rPr>
      <w:t>T/CSXXXX</w:t>
    </w:r>
    <w:r w:rsidR="00F36FEA">
      <w:rPr>
        <w:noProof/>
      </w:rPr>
      <w:t>—</w:t>
    </w:r>
    <w:r w:rsidR="00F36FEA">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DE0A79"/>
    <w:rsid w:val="0000040A"/>
    <w:rsid w:val="0000081B"/>
    <w:rsid w:val="00000852"/>
    <w:rsid w:val="00000A94"/>
    <w:rsid w:val="00001972"/>
    <w:rsid w:val="00001D9A"/>
    <w:rsid w:val="00002AE3"/>
    <w:rsid w:val="00003395"/>
    <w:rsid w:val="000051FB"/>
    <w:rsid w:val="00006BD6"/>
    <w:rsid w:val="00007B3A"/>
    <w:rsid w:val="00007E72"/>
    <w:rsid w:val="000107E0"/>
    <w:rsid w:val="00011945"/>
    <w:rsid w:val="00011FDE"/>
    <w:rsid w:val="00012A3F"/>
    <w:rsid w:val="00012FFD"/>
    <w:rsid w:val="0001336F"/>
    <w:rsid w:val="000135D1"/>
    <w:rsid w:val="00014162"/>
    <w:rsid w:val="00014340"/>
    <w:rsid w:val="0001509F"/>
    <w:rsid w:val="00015F84"/>
    <w:rsid w:val="0001665B"/>
    <w:rsid w:val="00016A9C"/>
    <w:rsid w:val="00020696"/>
    <w:rsid w:val="00021089"/>
    <w:rsid w:val="00021E3D"/>
    <w:rsid w:val="00022184"/>
    <w:rsid w:val="00022762"/>
    <w:rsid w:val="000230CC"/>
    <w:rsid w:val="0002352E"/>
    <w:rsid w:val="00023898"/>
    <w:rsid w:val="000238E0"/>
    <w:rsid w:val="000249DB"/>
    <w:rsid w:val="000251CE"/>
    <w:rsid w:val="0002595E"/>
    <w:rsid w:val="00025AE4"/>
    <w:rsid w:val="00025E52"/>
    <w:rsid w:val="00026113"/>
    <w:rsid w:val="000276DE"/>
    <w:rsid w:val="000279B3"/>
    <w:rsid w:val="00027FF8"/>
    <w:rsid w:val="000302FF"/>
    <w:rsid w:val="000303C3"/>
    <w:rsid w:val="00031904"/>
    <w:rsid w:val="0003231E"/>
    <w:rsid w:val="000331D3"/>
    <w:rsid w:val="00033C03"/>
    <w:rsid w:val="00033D17"/>
    <w:rsid w:val="0003420D"/>
    <w:rsid w:val="000346A5"/>
    <w:rsid w:val="000359C3"/>
    <w:rsid w:val="00035A7D"/>
    <w:rsid w:val="00035E05"/>
    <w:rsid w:val="000365ED"/>
    <w:rsid w:val="00036E99"/>
    <w:rsid w:val="00040200"/>
    <w:rsid w:val="00040ACE"/>
    <w:rsid w:val="0004197D"/>
    <w:rsid w:val="0004249A"/>
    <w:rsid w:val="00042997"/>
    <w:rsid w:val="00043282"/>
    <w:rsid w:val="00043543"/>
    <w:rsid w:val="00044286"/>
    <w:rsid w:val="00044520"/>
    <w:rsid w:val="00044F4B"/>
    <w:rsid w:val="00045940"/>
    <w:rsid w:val="000478C0"/>
    <w:rsid w:val="000479E1"/>
    <w:rsid w:val="00047C1E"/>
    <w:rsid w:val="00047F28"/>
    <w:rsid w:val="000503AA"/>
    <w:rsid w:val="000506A1"/>
    <w:rsid w:val="00050917"/>
    <w:rsid w:val="00050BDA"/>
    <w:rsid w:val="00050C5E"/>
    <w:rsid w:val="000515DD"/>
    <w:rsid w:val="0005265A"/>
    <w:rsid w:val="000527F6"/>
    <w:rsid w:val="00053057"/>
    <w:rsid w:val="000539DD"/>
    <w:rsid w:val="00053BD3"/>
    <w:rsid w:val="000549B9"/>
    <w:rsid w:val="0005555E"/>
    <w:rsid w:val="000556ED"/>
    <w:rsid w:val="00055FE2"/>
    <w:rsid w:val="0005616F"/>
    <w:rsid w:val="000577E7"/>
    <w:rsid w:val="00060C2E"/>
    <w:rsid w:val="00060F40"/>
    <w:rsid w:val="00061033"/>
    <w:rsid w:val="00061616"/>
    <w:rsid w:val="000619E9"/>
    <w:rsid w:val="000622D4"/>
    <w:rsid w:val="00062855"/>
    <w:rsid w:val="0006357D"/>
    <w:rsid w:val="000643E0"/>
    <w:rsid w:val="000648A4"/>
    <w:rsid w:val="00065B7A"/>
    <w:rsid w:val="00065BEC"/>
    <w:rsid w:val="00066351"/>
    <w:rsid w:val="0006653B"/>
    <w:rsid w:val="00066E86"/>
    <w:rsid w:val="000672FA"/>
    <w:rsid w:val="00067F1E"/>
    <w:rsid w:val="00071021"/>
    <w:rsid w:val="00071CC0"/>
    <w:rsid w:val="00071CFC"/>
    <w:rsid w:val="0007240E"/>
    <w:rsid w:val="00072503"/>
    <w:rsid w:val="000732FA"/>
    <w:rsid w:val="000739BB"/>
    <w:rsid w:val="00073C8C"/>
    <w:rsid w:val="000743F8"/>
    <w:rsid w:val="00074586"/>
    <w:rsid w:val="00077B64"/>
    <w:rsid w:val="00080A1C"/>
    <w:rsid w:val="0008158A"/>
    <w:rsid w:val="00082317"/>
    <w:rsid w:val="0008233A"/>
    <w:rsid w:val="0008317C"/>
    <w:rsid w:val="00083B49"/>
    <w:rsid w:val="00083D2C"/>
    <w:rsid w:val="0008474A"/>
    <w:rsid w:val="00084E5B"/>
    <w:rsid w:val="00086AA1"/>
    <w:rsid w:val="00086FA2"/>
    <w:rsid w:val="0008779C"/>
    <w:rsid w:val="00087A77"/>
    <w:rsid w:val="00090319"/>
    <w:rsid w:val="0009071D"/>
    <w:rsid w:val="00090947"/>
    <w:rsid w:val="00090CA6"/>
    <w:rsid w:val="000916C6"/>
    <w:rsid w:val="00092B0E"/>
    <w:rsid w:val="00092B8A"/>
    <w:rsid w:val="00092FB0"/>
    <w:rsid w:val="00093011"/>
    <w:rsid w:val="000934C5"/>
    <w:rsid w:val="00093D25"/>
    <w:rsid w:val="00093DAB"/>
    <w:rsid w:val="00094C6F"/>
    <w:rsid w:val="00094D64"/>
    <w:rsid w:val="00094D73"/>
    <w:rsid w:val="000956E7"/>
    <w:rsid w:val="00096085"/>
    <w:rsid w:val="00096D63"/>
    <w:rsid w:val="00097A13"/>
    <w:rsid w:val="000A0B60"/>
    <w:rsid w:val="000A0EB8"/>
    <w:rsid w:val="000A19FC"/>
    <w:rsid w:val="000A228E"/>
    <w:rsid w:val="000A296B"/>
    <w:rsid w:val="000A2A15"/>
    <w:rsid w:val="000A355B"/>
    <w:rsid w:val="000A3E64"/>
    <w:rsid w:val="000A3E79"/>
    <w:rsid w:val="000A4C09"/>
    <w:rsid w:val="000A609B"/>
    <w:rsid w:val="000A62FD"/>
    <w:rsid w:val="000A6EEC"/>
    <w:rsid w:val="000A7311"/>
    <w:rsid w:val="000A75ED"/>
    <w:rsid w:val="000A77BD"/>
    <w:rsid w:val="000B0462"/>
    <w:rsid w:val="000B060F"/>
    <w:rsid w:val="000B0E62"/>
    <w:rsid w:val="000B0F4D"/>
    <w:rsid w:val="000B1592"/>
    <w:rsid w:val="000B1903"/>
    <w:rsid w:val="000B1BA2"/>
    <w:rsid w:val="000B1FF2"/>
    <w:rsid w:val="000B2659"/>
    <w:rsid w:val="000B29E0"/>
    <w:rsid w:val="000B29EE"/>
    <w:rsid w:val="000B2A4B"/>
    <w:rsid w:val="000B324D"/>
    <w:rsid w:val="000B3CDA"/>
    <w:rsid w:val="000B44F4"/>
    <w:rsid w:val="000B6A0B"/>
    <w:rsid w:val="000C0272"/>
    <w:rsid w:val="000C041D"/>
    <w:rsid w:val="000C0511"/>
    <w:rsid w:val="000C0F6C"/>
    <w:rsid w:val="000C11DB"/>
    <w:rsid w:val="000C1492"/>
    <w:rsid w:val="000C2082"/>
    <w:rsid w:val="000C24FE"/>
    <w:rsid w:val="000C268D"/>
    <w:rsid w:val="000C2FBD"/>
    <w:rsid w:val="000C3335"/>
    <w:rsid w:val="000C39FC"/>
    <w:rsid w:val="000C3A8E"/>
    <w:rsid w:val="000C4629"/>
    <w:rsid w:val="000C4B41"/>
    <w:rsid w:val="000C4C0C"/>
    <w:rsid w:val="000C4CA8"/>
    <w:rsid w:val="000C57D6"/>
    <w:rsid w:val="000C6313"/>
    <w:rsid w:val="000C6362"/>
    <w:rsid w:val="000C6417"/>
    <w:rsid w:val="000C6A84"/>
    <w:rsid w:val="000C7666"/>
    <w:rsid w:val="000D0A9C"/>
    <w:rsid w:val="000D1748"/>
    <w:rsid w:val="000D1795"/>
    <w:rsid w:val="000D237C"/>
    <w:rsid w:val="000D255E"/>
    <w:rsid w:val="000D2952"/>
    <w:rsid w:val="000D329A"/>
    <w:rsid w:val="000D4A11"/>
    <w:rsid w:val="000D4B9C"/>
    <w:rsid w:val="000D4CBB"/>
    <w:rsid w:val="000D4EB6"/>
    <w:rsid w:val="000D5D27"/>
    <w:rsid w:val="000D6161"/>
    <w:rsid w:val="000D753B"/>
    <w:rsid w:val="000E03D4"/>
    <w:rsid w:val="000E0592"/>
    <w:rsid w:val="000E0A85"/>
    <w:rsid w:val="000E136D"/>
    <w:rsid w:val="000E2943"/>
    <w:rsid w:val="000E3B75"/>
    <w:rsid w:val="000E4C9E"/>
    <w:rsid w:val="000E6FD7"/>
    <w:rsid w:val="000E71B4"/>
    <w:rsid w:val="000F06B0"/>
    <w:rsid w:val="000F06E1"/>
    <w:rsid w:val="000F0A1C"/>
    <w:rsid w:val="000F0E3C"/>
    <w:rsid w:val="000F1487"/>
    <w:rsid w:val="000F19D5"/>
    <w:rsid w:val="000F2183"/>
    <w:rsid w:val="000F3055"/>
    <w:rsid w:val="000F3C0B"/>
    <w:rsid w:val="000F4050"/>
    <w:rsid w:val="000F4AEA"/>
    <w:rsid w:val="000F4C66"/>
    <w:rsid w:val="000F4C6A"/>
    <w:rsid w:val="000F4C7B"/>
    <w:rsid w:val="000F54A0"/>
    <w:rsid w:val="000F67E9"/>
    <w:rsid w:val="000F7D59"/>
    <w:rsid w:val="000F7DED"/>
    <w:rsid w:val="001009B4"/>
    <w:rsid w:val="00100F58"/>
    <w:rsid w:val="00102680"/>
    <w:rsid w:val="00103243"/>
    <w:rsid w:val="001037BC"/>
    <w:rsid w:val="001045D5"/>
    <w:rsid w:val="00104857"/>
    <w:rsid w:val="00104926"/>
    <w:rsid w:val="0010574E"/>
    <w:rsid w:val="00105BC5"/>
    <w:rsid w:val="001064A3"/>
    <w:rsid w:val="001078AD"/>
    <w:rsid w:val="00110B95"/>
    <w:rsid w:val="001133F2"/>
    <w:rsid w:val="0011366A"/>
    <w:rsid w:val="00113B1E"/>
    <w:rsid w:val="00113DC6"/>
    <w:rsid w:val="00114A6A"/>
    <w:rsid w:val="00114DD6"/>
    <w:rsid w:val="001152E5"/>
    <w:rsid w:val="00115720"/>
    <w:rsid w:val="0011711C"/>
    <w:rsid w:val="00117932"/>
    <w:rsid w:val="00121A13"/>
    <w:rsid w:val="00121FE4"/>
    <w:rsid w:val="00122B6E"/>
    <w:rsid w:val="00123149"/>
    <w:rsid w:val="001246F6"/>
    <w:rsid w:val="00124E4F"/>
    <w:rsid w:val="001260B7"/>
    <w:rsid w:val="00126528"/>
    <w:rsid w:val="001265CB"/>
    <w:rsid w:val="00127CEC"/>
    <w:rsid w:val="00127E00"/>
    <w:rsid w:val="00130ACA"/>
    <w:rsid w:val="001321C6"/>
    <w:rsid w:val="001322C8"/>
    <w:rsid w:val="001325C4"/>
    <w:rsid w:val="00133010"/>
    <w:rsid w:val="00133225"/>
    <w:rsid w:val="001338EE"/>
    <w:rsid w:val="00133AAE"/>
    <w:rsid w:val="00133D31"/>
    <w:rsid w:val="00133F5D"/>
    <w:rsid w:val="00135323"/>
    <w:rsid w:val="001356C4"/>
    <w:rsid w:val="00135D05"/>
    <w:rsid w:val="00135E20"/>
    <w:rsid w:val="00135FB5"/>
    <w:rsid w:val="00136282"/>
    <w:rsid w:val="00136883"/>
    <w:rsid w:val="00137565"/>
    <w:rsid w:val="001407D6"/>
    <w:rsid w:val="00141114"/>
    <w:rsid w:val="00141346"/>
    <w:rsid w:val="0014285A"/>
    <w:rsid w:val="00142969"/>
    <w:rsid w:val="00142C09"/>
    <w:rsid w:val="00143342"/>
    <w:rsid w:val="00144320"/>
    <w:rsid w:val="001446C2"/>
    <w:rsid w:val="001449EB"/>
    <w:rsid w:val="00144BCB"/>
    <w:rsid w:val="00145130"/>
    <w:rsid w:val="001457E7"/>
    <w:rsid w:val="00145D9D"/>
    <w:rsid w:val="00146388"/>
    <w:rsid w:val="00147F6F"/>
    <w:rsid w:val="00150ECF"/>
    <w:rsid w:val="001529E5"/>
    <w:rsid w:val="00152FB3"/>
    <w:rsid w:val="0015322B"/>
    <w:rsid w:val="00153BC0"/>
    <w:rsid w:val="00153C7E"/>
    <w:rsid w:val="0015503F"/>
    <w:rsid w:val="00156B25"/>
    <w:rsid w:val="00156E1A"/>
    <w:rsid w:val="00157894"/>
    <w:rsid w:val="00157920"/>
    <w:rsid w:val="00157B55"/>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542"/>
    <w:rsid w:val="00170804"/>
    <w:rsid w:val="001708E9"/>
    <w:rsid w:val="00171809"/>
    <w:rsid w:val="001721D4"/>
    <w:rsid w:val="0017278D"/>
    <w:rsid w:val="0017340B"/>
    <w:rsid w:val="00173672"/>
    <w:rsid w:val="00173FB1"/>
    <w:rsid w:val="00174901"/>
    <w:rsid w:val="00175BCA"/>
    <w:rsid w:val="00176DFD"/>
    <w:rsid w:val="00177B73"/>
    <w:rsid w:val="00177BC4"/>
    <w:rsid w:val="00181123"/>
    <w:rsid w:val="001811C0"/>
    <w:rsid w:val="00181E6A"/>
    <w:rsid w:val="001835AD"/>
    <w:rsid w:val="001836BF"/>
    <w:rsid w:val="0018445B"/>
    <w:rsid w:val="0018485A"/>
    <w:rsid w:val="001852C9"/>
    <w:rsid w:val="00187A0B"/>
    <w:rsid w:val="00190087"/>
    <w:rsid w:val="00190DAA"/>
    <w:rsid w:val="001913C4"/>
    <w:rsid w:val="001922DF"/>
    <w:rsid w:val="0019348F"/>
    <w:rsid w:val="00193A07"/>
    <w:rsid w:val="00194C95"/>
    <w:rsid w:val="00195C34"/>
    <w:rsid w:val="00196EF5"/>
    <w:rsid w:val="00197943"/>
    <w:rsid w:val="00197B80"/>
    <w:rsid w:val="001A06E5"/>
    <w:rsid w:val="001A1A53"/>
    <w:rsid w:val="001A234A"/>
    <w:rsid w:val="001A239F"/>
    <w:rsid w:val="001A23EB"/>
    <w:rsid w:val="001A25E3"/>
    <w:rsid w:val="001A2F87"/>
    <w:rsid w:val="001A4C0A"/>
    <w:rsid w:val="001A4C96"/>
    <w:rsid w:val="001A4CF3"/>
    <w:rsid w:val="001A579C"/>
    <w:rsid w:val="001A6148"/>
    <w:rsid w:val="001A6175"/>
    <w:rsid w:val="001A6696"/>
    <w:rsid w:val="001A6A4B"/>
    <w:rsid w:val="001B0212"/>
    <w:rsid w:val="001B06E8"/>
    <w:rsid w:val="001B0D2B"/>
    <w:rsid w:val="001B0EEE"/>
    <w:rsid w:val="001B1DD5"/>
    <w:rsid w:val="001B2B43"/>
    <w:rsid w:val="001B3D22"/>
    <w:rsid w:val="001B43E5"/>
    <w:rsid w:val="001B509E"/>
    <w:rsid w:val="001B63EB"/>
    <w:rsid w:val="001B672C"/>
    <w:rsid w:val="001B6A7E"/>
    <w:rsid w:val="001B6F22"/>
    <w:rsid w:val="001B71D0"/>
    <w:rsid w:val="001B71EE"/>
    <w:rsid w:val="001B7325"/>
    <w:rsid w:val="001B799D"/>
    <w:rsid w:val="001B7C8A"/>
    <w:rsid w:val="001C04A8"/>
    <w:rsid w:val="001C0656"/>
    <w:rsid w:val="001C07A2"/>
    <w:rsid w:val="001C163E"/>
    <w:rsid w:val="001C1D33"/>
    <w:rsid w:val="001C21A8"/>
    <w:rsid w:val="001C2C03"/>
    <w:rsid w:val="001C342A"/>
    <w:rsid w:val="001C42F7"/>
    <w:rsid w:val="001C49E5"/>
    <w:rsid w:val="001C542C"/>
    <w:rsid w:val="001C62C0"/>
    <w:rsid w:val="001C680C"/>
    <w:rsid w:val="001C6E00"/>
    <w:rsid w:val="001C7A5E"/>
    <w:rsid w:val="001C7FDC"/>
    <w:rsid w:val="001C7FEA"/>
    <w:rsid w:val="001D0017"/>
    <w:rsid w:val="001D0499"/>
    <w:rsid w:val="001D074E"/>
    <w:rsid w:val="001D098B"/>
    <w:rsid w:val="001D0BBE"/>
    <w:rsid w:val="001D0ED4"/>
    <w:rsid w:val="001D0F26"/>
    <w:rsid w:val="001D1284"/>
    <w:rsid w:val="001D212F"/>
    <w:rsid w:val="001D21A1"/>
    <w:rsid w:val="001D260C"/>
    <w:rsid w:val="001D2858"/>
    <w:rsid w:val="001D29D7"/>
    <w:rsid w:val="001D2DE7"/>
    <w:rsid w:val="001D355C"/>
    <w:rsid w:val="001D3840"/>
    <w:rsid w:val="001D405E"/>
    <w:rsid w:val="001D411C"/>
    <w:rsid w:val="001D7CFD"/>
    <w:rsid w:val="001E1B6A"/>
    <w:rsid w:val="001E1CAB"/>
    <w:rsid w:val="001E2484"/>
    <w:rsid w:val="001E26A5"/>
    <w:rsid w:val="001E2CA6"/>
    <w:rsid w:val="001E2EBC"/>
    <w:rsid w:val="001E3CC4"/>
    <w:rsid w:val="001E46A7"/>
    <w:rsid w:val="001E4882"/>
    <w:rsid w:val="001E5B0B"/>
    <w:rsid w:val="001E6696"/>
    <w:rsid w:val="001E73AB"/>
    <w:rsid w:val="001E7655"/>
    <w:rsid w:val="001F0392"/>
    <w:rsid w:val="001F0587"/>
    <w:rsid w:val="001F092D"/>
    <w:rsid w:val="001F0BA6"/>
    <w:rsid w:val="001F0FAE"/>
    <w:rsid w:val="001F143A"/>
    <w:rsid w:val="001F1605"/>
    <w:rsid w:val="001F2508"/>
    <w:rsid w:val="001F2E2A"/>
    <w:rsid w:val="001F2E54"/>
    <w:rsid w:val="001F4816"/>
    <w:rsid w:val="001F618B"/>
    <w:rsid w:val="001F69B4"/>
    <w:rsid w:val="001F776C"/>
    <w:rsid w:val="001F77C7"/>
    <w:rsid w:val="00200183"/>
    <w:rsid w:val="002001CC"/>
    <w:rsid w:val="00200333"/>
    <w:rsid w:val="0020107D"/>
    <w:rsid w:val="00202963"/>
    <w:rsid w:val="00202AA4"/>
    <w:rsid w:val="002031F7"/>
    <w:rsid w:val="002040E6"/>
    <w:rsid w:val="00204245"/>
    <w:rsid w:val="0020527B"/>
    <w:rsid w:val="00205F2C"/>
    <w:rsid w:val="002067D5"/>
    <w:rsid w:val="00206F4F"/>
    <w:rsid w:val="002107D3"/>
    <w:rsid w:val="0021081F"/>
    <w:rsid w:val="00210B15"/>
    <w:rsid w:val="002113B4"/>
    <w:rsid w:val="00211A2B"/>
    <w:rsid w:val="00212AEC"/>
    <w:rsid w:val="002142EA"/>
    <w:rsid w:val="002144DC"/>
    <w:rsid w:val="00214760"/>
    <w:rsid w:val="00214839"/>
    <w:rsid w:val="00214AAF"/>
    <w:rsid w:val="002151E4"/>
    <w:rsid w:val="00215563"/>
    <w:rsid w:val="00215ADD"/>
    <w:rsid w:val="002204BB"/>
    <w:rsid w:val="00220E86"/>
    <w:rsid w:val="00221B79"/>
    <w:rsid w:val="00221C6B"/>
    <w:rsid w:val="00221DBB"/>
    <w:rsid w:val="00221DDD"/>
    <w:rsid w:val="00222057"/>
    <w:rsid w:val="0022261A"/>
    <w:rsid w:val="00223DC7"/>
    <w:rsid w:val="002244AF"/>
    <w:rsid w:val="0022468C"/>
    <w:rsid w:val="002253A1"/>
    <w:rsid w:val="00225947"/>
    <w:rsid w:val="00225CF8"/>
    <w:rsid w:val="00225E90"/>
    <w:rsid w:val="00227277"/>
    <w:rsid w:val="00227639"/>
    <w:rsid w:val="0022794E"/>
    <w:rsid w:val="00227AAB"/>
    <w:rsid w:val="00233790"/>
    <w:rsid w:val="00233ABC"/>
    <w:rsid w:val="00233D64"/>
    <w:rsid w:val="00234351"/>
    <w:rsid w:val="0023482A"/>
    <w:rsid w:val="0023497B"/>
    <w:rsid w:val="0023497E"/>
    <w:rsid w:val="00234EC4"/>
    <w:rsid w:val="002359CB"/>
    <w:rsid w:val="00236038"/>
    <w:rsid w:val="002365CA"/>
    <w:rsid w:val="00237B58"/>
    <w:rsid w:val="0024257A"/>
    <w:rsid w:val="002433E2"/>
    <w:rsid w:val="00243540"/>
    <w:rsid w:val="002437BC"/>
    <w:rsid w:val="0024497B"/>
    <w:rsid w:val="0024515B"/>
    <w:rsid w:val="00246021"/>
    <w:rsid w:val="002465E3"/>
    <w:rsid w:val="0024666E"/>
    <w:rsid w:val="00246D5E"/>
    <w:rsid w:val="00246E9D"/>
    <w:rsid w:val="00247570"/>
    <w:rsid w:val="00247F52"/>
    <w:rsid w:val="002509BD"/>
    <w:rsid w:val="00250B25"/>
    <w:rsid w:val="00250B6E"/>
    <w:rsid w:val="00250BBE"/>
    <w:rsid w:val="002515C2"/>
    <w:rsid w:val="0025194F"/>
    <w:rsid w:val="0025195B"/>
    <w:rsid w:val="00252040"/>
    <w:rsid w:val="00254018"/>
    <w:rsid w:val="002543F1"/>
    <w:rsid w:val="00254AE4"/>
    <w:rsid w:val="00254EF8"/>
    <w:rsid w:val="00255B3C"/>
    <w:rsid w:val="00257813"/>
    <w:rsid w:val="0026148A"/>
    <w:rsid w:val="00261CFC"/>
    <w:rsid w:val="00262696"/>
    <w:rsid w:val="00263CF2"/>
    <w:rsid w:val="00263D25"/>
    <w:rsid w:val="002643C3"/>
    <w:rsid w:val="0026456F"/>
    <w:rsid w:val="00264A0C"/>
    <w:rsid w:val="002657DF"/>
    <w:rsid w:val="00266267"/>
    <w:rsid w:val="00266EEB"/>
    <w:rsid w:val="002672D7"/>
    <w:rsid w:val="00267B5C"/>
    <w:rsid w:val="00267EF4"/>
    <w:rsid w:val="00270258"/>
    <w:rsid w:val="00270977"/>
    <w:rsid w:val="00270CB8"/>
    <w:rsid w:val="002722B5"/>
    <w:rsid w:val="00272B08"/>
    <w:rsid w:val="00272C5B"/>
    <w:rsid w:val="00274AA4"/>
    <w:rsid w:val="00276539"/>
    <w:rsid w:val="00276D82"/>
    <w:rsid w:val="00277932"/>
    <w:rsid w:val="00281BB8"/>
    <w:rsid w:val="00281E9E"/>
    <w:rsid w:val="00282405"/>
    <w:rsid w:val="002831D5"/>
    <w:rsid w:val="002840D7"/>
    <w:rsid w:val="00284BAB"/>
    <w:rsid w:val="00285170"/>
    <w:rsid w:val="00285361"/>
    <w:rsid w:val="0028590E"/>
    <w:rsid w:val="0028727A"/>
    <w:rsid w:val="0029030F"/>
    <w:rsid w:val="0029227E"/>
    <w:rsid w:val="00292D60"/>
    <w:rsid w:val="00293B30"/>
    <w:rsid w:val="00294622"/>
    <w:rsid w:val="00294D34"/>
    <w:rsid w:val="00294E3B"/>
    <w:rsid w:val="00295C1F"/>
    <w:rsid w:val="00296117"/>
    <w:rsid w:val="00296193"/>
    <w:rsid w:val="0029623A"/>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4CEA"/>
    <w:rsid w:val="002A5977"/>
    <w:rsid w:val="002A5A13"/>
    <w:rsid w:val="002A6A05"/>
    <w:rsid w:val="002A757F"/>
    <w:rsid w:val="002A7D17"/>
    <w:rsid w:val="002A7F44"/>
    <w:rsid w:val="002B07A4"/>
    <w:rsid w:val="002B0C40"/>
    <w:rsid w:val="002B1966"/>
    <w:rsid w:val="002B2402"/>
    <w:rsid w:val="002B2759"/>
    <w:rsid w:val="002B3651"/>
    <w:rsid w:val="002B447B"/>
    <w:rsid w:val="002B4508"/>
    <w:rsid w:val="002B5779"/>
    <w:rsid w:val="002B5C4E"/>
    <w:rsid w:val="002B7332"/>
    <w:rsid w:val="002B7755"/>
    <w:rsid w:val="002B786A"/>
    <w:rsid w:val="002B7F51"/>
    <w:rsid w:val="002C0155"/>
    <w:rsid w:val="002C04B8"/>
    <w:rsid w:val="002C09E7"/>
    <w:rsid w:val="002C1BD1"/>
    <w:rsid w:val="002C1E06"/>
    <w:rsid w:val="002C3F07"/>
    <w:rsid w:val="002C4C5F"/>
    <w:rsid w:val="002C5278"/>
    <w:rsid w:val="002C5582"/>
    <w:rsid w:val="002C5B2E"/>
    <w:rsid w:val="002C7E28"/>
    <w:rsid w:val="002C7EBB"/>
    <w:rsid w:val="002D06C1"/>
    <w:rsid w:val="002D0773"/>
    <w:rsid w:val="002D0E0D"/>
    <w:rsid w:val="002D13E4"/>
    <w:rsid w:val="002D1DC8"/>
    <w:rsid w:val="002D2576"/>
    <w:rsid w:val="002D2B7F"/>
    <w:rsid w:val="002D2E0E"/>
    <w:rsid w:val="002D3151"/>
    <w:rsid w:val="002D3539"/>
    <w:rsid w:val="002D42B5"/>
    <w:rsid w:val="002D4F1A"/>
    <w:rsid w:val="002D5923"/>
    <w:rsid w:val="002D6B1E"/>
    <w:rsid w:val="002D6EC6"/>
    <w:rsid w:val="002D778D"/>
    <w:rsid w:val="002D79AC"/>
    <w:rsid w:val="002E039D"/>
    <w:rsid w:val="002E2362"/>
    <w:rsid w:val="002E29CF"/>
    <w:rsid w:val="002E2D30"/>
    <w:rsid w:val="002E48C7"/>
    <w:rsid w:val="002E4D5A"/>
    <w:rsid w:val="002E6326"/>
    <w:rsid w:val="002E6578"/>
    <w:rsid w:val="002E695F"/>
    <w:rsid w:val="002F1142"/>
    <w:rsid w:val="002F30E0"/>
    <w:rsid w:val="002F35E4"/>
    <w:rsid w:val="002F3730"/>
    <w:rsid w:val="002F38E1"/>
    <w:rsid w:val="002F45F1"/>
    <w:rsid w:val="002F7AF6"/>
    <w:rsid w:val="003003F7"/>
    <w:rsid w:val="00300810"/>
    <w:rsid w:val="00300E63"/>
    <w:rsid w:val="00301543"/>
    <w:rsid w:val="0030233C"/>
    <w:rsid w:val="00302F5F"/>
    <w:rsid w:val="0030441D"/>
    <w:rsid w:val="00304CD8"/>
    <w:rsid w:val="003051F9"/>
    <w:rsid w:val="00305D7C"/>
    <w:rsid w:val="00306063"/>
    <w:rsid w:val="00306B6D"/>
    <w:rsid w:val="00307BC1"/>
    <w:rsid w:val="0031272C"/>
    <w:rsid w:val="00313622"/>
    <w:rsid w:val="00313B85"/>
    <w:rsid w:val="00313CD0"/>
    <w:rsid w:val="00314169"/>
    <w:rsid w:val="00314460"/>
    <w:rsid w:val="003166FA"/>
    <w:rsid w:val="00317861"/>
    <w:rsid w:val="00317988"/>
    <w:rsid w:val="00317B3E"/>
    <w:rsid w:val="00317B9A"/>
    <w:rsid w:val="003221B4"/>
    <w:rsid w:val="0032258D"/>
    <w:rsid w:val="00322E62"/>
    <w:rsid w:val="00324D13"/>
    <w:rsid w:val="00324EDD"/>
    <w:rsid w:val="003258A0"/>
    <w:rsid w:val="00326C89"/>
    <w:rsid w:val="0032729A"/>
    <w:rsid w:val="00327772"/>
    <w:rsid w:val="00327D02"/>
    <w:rsid w:val="00327F85"/>
    <w:rsid w:val="0033052E"/>
    <w:rsid w:val="00330547"/>
    <w:rsid w:val="00331EDD"/>
    <w:rsid w:val="0033237E"/>
    <w:rsid w:val="003331E4"/>
    <w:rsid w:val="00333D5E"/>
    <w:rsid w:val="00333F96"/>
    <w:rsid w:val="0033423B"/>
    <w:rsid w:val="00334702"/>
    <w:rsid w:val="00334874"/>
    <w:rsid w:val="00336C64"/>
    <w:rsid w:val="00337162"/>
    <w:rsid w:val="003406A8"/>
    <w:rsid w:val="0034194F"/>
    <w:rsid w:val="00341A3C"/>
    <w:rsid w:val="00341E8B"/>
    <w:rsid w:val="00342799"/>
    <w:rsid w:val="0034384E"/>
    <w:rsid w:val="003442AD"/>
    <w:rsid w:val="00344595"/>
    <w:rsid w:val="00344605"/>
    <w:rsid w:val="00345849"/>
    <w:rsid w:val="00345DFE"/>
    <w:rsid w:val="0034647A"/>
    <w:rsid w:val="0034651A"/>
    <w:rsid w:val="003474AA"/>
    <w:rsid w:val="00347F7C"/>
    <w:rsid w:val="00350385"/>
    <w:rsid w:val="00350D1D"/>
    <w:rsid w:val="003512CB"/>
    <w:rsid w:val="00352309"/>
    <w:rsid w:val="0035250C"/>
    <w:rsid w:val="00352C83"/>
    <w:rsid w:val="00352F1A"/>
    <w:rsid w:val="00354D63"/>
    <w:rsid w:val="00356BF6"/>
    <w:rsid w:val="00357573"/>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9E2"/>
    <w:rsid w:val="00370D58"/>
    <w:rsid w:val="00371316"/>
    <w:rsid w:val="00371362"/>
    <w:rsid w:val="00371B75"/>
    <w:rsid w:val="00372C1B"/>
    <w:rsid w:val="00372E22"/>
    <w:rsid w:val="00375047"/>
    <w:rsid w:val="003759C4"/>
    <w:rsid w:val="00376713"/>
    <w:rsid w:val="0037779D"/>
    <w:rsid w:val="003817EF"/>
    <w:rsid w:val="00381815"/>
    <w:rsid w:val="003819AF"/>
    <w:rsid w:val="003820E9"/>
    <w:rsid w:val="00382443"/>
    <w:rsid w:val="00382DE7"/>
    <w:rsid w:val="00384C1B"/>
    <w:rsid w:val="00384F01"/>
    <w:rsid w:val="00384FFC"/>
    <w:rsid w:val="003852E5"/>
    <w:rsid w:val="00385441"/>
    <w:rsid w:val="003860DB"/>
    <w:rsid w:val="003866C8"/>
    <w:rsid w:val="0038681B"/>
    <w:rsid w:val="00386F41"/>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6AAA"/>
    <w:rsid w:val="003974EB"/>
    <w:rsid w:val="00397CC5"/>
    <w:rsid w:val="003A12EF"/>
    <w:rsid w:val="003A1521"/>
    <w:rsid w:val="003A1582"/>
    <w:rsid w:val="003A198C"/>
    <w:rsid w:val="003A1B15"/>
    <w:rsid w:val="003A346F"/>
    <w:rsid w:val="003A3D9C"/>
    <w:rsid w:val="003A4077"/>
    <w:rsid w:val="003A4AA7"/>
    <w:rsid w:val="003A52FE"/>
    <w:rsid w:val="003A5676"/>
    <w:rsid w:val="003A5811"/>
    <w:rsid w:val="003A5AF8"/>
    <w:rsid w:val="003A5D13"/>
    <w:rsid w:val="003A5D28"/>
    <w:rsid w:val="003A6980"/>
    <w:rsid w:val="003A6BB0"/>
    <w:rsid w:val="003A7AD7"/>
    <w:rsid w:val="003B0504"/>
    <w:rsid w:val="003B09AD"/>
    <w:rsid w:val="003B09E4"/>
    <w:rsid w:val="003B0A51"/>
    <w:rsid w:val="003B1F18"/>
    <w:rsid w:val="003B1FEE"/>
    <w:rsid w:val="003B2D18"/>
    <w:rsid w:val="003B3842"/>
    <w:rsid w:val="003B3CCA"/>
    <w:rsid w:val="003B4911"/>
    <w:rsid w:val="003B5883"/>
    <w:rsid w:val="003B5A9C"/>
    <w:rsid w:val="003B5BF0"/>
    <w:rsid w:val="003B60BF"/>
    <w:rsid w:val="003B6197"/>
    <w:rsid w:val="003B6BE3"/>
    <w:rsid w:val="003B6FB3"/>
    <w:rsid w:val="003B7EC5"/>
    <w:rsid w:val="003C010C"/>
    <w:rsid w:val="003C0A6C"/>
    <w:rsid w:val="003C13D1"/>
    <w:rsid w:val="003C14F8"/>
    <w:rsid w:val="003C3372"/>
    <w:rsid w:val="003C380F"/>
    <w:rsid w:val="003C533F"/>
    <w:rsid w:val="003C5A43"/>
    <w:rsid w:val="003C5FAC"/>
    <w:rsid w:val="003C6DF7"/>
    <w:rsid w:val="003C6FE3"/>
    <w:rsid w:val="003D0519"/>
    <w:rsid w:val="003D07DF"/>
    <w:rsid w:val="003D0B14"/>
    <w:rsid w:val="003D0FF6"/>
    <w:rsid w:val="003D1215"/>
    <w:rsid w:val="003D237B"/>
    <w:rsid w:val="003D262C"/>
    <w:rsid w:val="003D2F62"/>
    <w:rsid w:val="003D3128"/>
    <w:rsid w:val="003D3981"/>
    <w:rsid w:val="003D3AAF"/>
    <w:rsid w:val="003D3D73"/>
    <w:rsid w:val="003D6C3F"/>
    <w:rsid w:val="003D6D61"/>
    <w:rsid w:val="003D79B9"/>
    <w:rsid w:val="003D7FD2"/>
    <w:rsid w:val="003E0557"/>
    <w:rsid w:val="003E0661"/>
    <w:rsid w:val="003E091D"/>
    <w:rsid w:val="003E0B89"/>
    <w:rsid w:val="003E1C53"/>
    <w:rsid w:val="003E1E49"/>
    <w:rsid w:val="003E2A69"/>
    <w:rsid w:val="003E2CA2"/>
    <w:rsid w:val="003E2D49"/>
    <w:rsid w:val="003E2FD4"/>
    <w:rsid w:val="003E3117"/>
    <w:rsid w:val="003E3E54"/>
    <w:rsid w:val="003E49F6"/>
    <w:rsid w:val="003E507D"/>
    <w:rsid w:val="003E660F"/>
    <w:rsid w:val="003E6C6F"/>
    <w:rsid w:val="003E745A"/>
    <w:rsid w:val="003E7AE6"/>
    <w:rsid w:val="003F0512"/>
    <w:rsid w:val="003F0841"/>
    <w:rsid w:val="003F16C3"/>
    <w:rsid w:val="003F23D3"/>
    <w:rsid w:val="003F37A2"/>
    <w:rsid w:val="003F3F08"/>
    <w:rsid w:val="003F49F1"/>
    <w:rsid w:val="003F5029"/>
    <w:rsid w:val="003F5EE0"/>
    <w:rsid w:val="003F6272"/>
    <w:rsid w:val="003F6895"/>
    <w:rsid w:val="003F787D"/>
    <w:rsid w:val="00400E72"/>
    <w:rsid w:val="00401400"/>
    <w:rsid w:val="00401E45"/>
    <w:rsid w:val="0040201A"/>
    <w:rsid w:val="00402487"/>
    <w:rsid w:val="00403709"/>
    <w:rsid w:val="00403FE3"/>
    <w:rsid w:val="00403FEE"/>
    <w:rsid w:val="00404449"/>
    <w:rsid w:val="00404869"/>
    <w:rsid w:val="004049E3"/>
    <w:rsid w:val="00405884"/>
    <w:rsid w:val="00406DC5"/>
    <w:rsid w:val="00406DE2"/>
    <w:rsid w:val="00406FD1"/>
    <w:rsid w:val="00407313"/>
    <w:rsid w:val="00407577"/>
    <w:rsid w:val="004078B8"/>
    <w:rsid w:val="00407D39"/>
    <w:rsid w:val="00407E5D"/>
    <w:rsid w:val="00407F9B"/>
    <w:rsid w:val="00411E7E"/>
    <w:rsid w:val="00412049"/>
    <w:rsid w:val="004131C6"/>
    <w:rsid w:val="00413349"/>
    <w:rsid w:val="00413C5F"/>
    <w:rsid w:val="00413F15"/>
    <w:rsid w:val="00414368"/>
    <w:rsid w:val="0041458A"/>
    <w:rsid w:val="0041477A"/>
    <w:rsid w:val="0041481A"/>
    <w:rsid w:val="00415BEA"/>
    <w:rsid w:val="004167A3"/>
    <w:rsid w:val="00416C46"/>
    <w:rsid w:val="004172E3"/>
    <w:rsid w:val="0041767B"/>
    <w:rsid w:val="00417736"/>
    <w:rsid w:val="00420FE2"/>
    <w:rsid w:val="004217CE"/>
    <w:rsid w:val="00422587"/>
    <w:rsid w:val="004231C1"/>
    <w:rsid w:val="00423A3B"/>
    <w:rsid w:val="004243A5"/>
    <w:rsid w:val="00424D52"/>
    <w:rsid w:val="00425B21"/>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9FA"/>
    <w:rsid w:val="00437FA1"/>
    <w:rsid w:val="0044083F"/>
    <w:rsid w:val="00441AE7"/>
    <w:rsid w:val="00441E02"/>
    <w:rsid w:val="00441F79"/>
    <w:rsid w:val="00442116"/>
    <w:rsid w:val="00442A57"/>
    <w:rsid w:val="00443E9A"/>
    <w:rsid w:val="00443F17"/>
    <w:rsid w:val="00445574"/>
    <w:rsid w:val="00446499"/>
    <w:rsid w:val="00446724"/>
    <w:rsid w:val="004467FB"/>
    <w:rsid w:val="00450458"/>
    <w:rsid w:val="00450595"/>
    <w:rsid w:val="00452D6B"/>
    <w:rsid w:val="00454484"/>
    <w:rsid w:val="0045517B"/>
    <w:rsid w:val="00455BBA"/>
    <w:rsid w:val="00455CB5"/>
    <w:rsid w:val="00456822"/>
    <w:rsid w:val="0045712D"/>
    <w:rsid w:val="00457598"/>
    <w:rsid w:val="00461309"/>
    <w:rsid w:val="00462782"/>
    <w:rsid w:val="00463B77"/>
    <w:rsid w:val="00463C7B"/>
    <w:rsid w:val="00463EEB"/>
    <w:rsid w:val="004640E5"/>
    <w:rsid w:val="004642B4"/>
    <w:rsid w:val="004644A6"/>
    <w:rsid w:val="004659BD"/>
    <w:rsid w:val="00466785"/>
    <w:rsid w:val="00466DB0"/>
    <w:rsid w:val="0046787E"/>
    <w:rsid w:val="00470775"/>
    <w:rsid w:val="00470B37"/>
    <w:rsid w:val="00471267"/>
    <w:rsid w:val="0047214A"/>
    <w:rsid w:val="00472C8F"/>
    <w:rsid w:val="004730F7"/>
    <w:rsid w:val="004746B1"/>
    <w:rsid w:val="00474F9A"/>
    <w:rsid w:val="0047583F"/>
    <w:rsid w:val="00475DE8"/>
    <w:rsid w:val="00476D7A"/>
    <w:rsid w:val="0047799A"/>
    <w:rsid w:val="004802DB"/>
    <w:rsid w:val="00480B5B"/>
    <w:rsid w:val="00481BFB"/>
    <w:rsid w:val="00481C44"/>
    <w:rsid w:val="00484936"/>
    <w:rsid w:val="00485C89"/>
    <w:rsid w:val="00485E26"/>
    <w:rsid w:val="0048613D"/>
    <w:rsid w:val="004861A9"/>
    <w:rsid w:val="00486BE3"/>
    <w:rsid w:val="0048731B"/>
    <w:rsid w:val="00487733"/>
    <w:rsid w:val="00487B25"/>
    <w:rsid w:val="00487E6A"/>
    <w:rsid w:val="004905E4"/>
    <w:rsid w:val="00490A89"/>
    <w:rsid w:val="00490AB4"/>
    <w:rsid w:val="00490C40"/>
    <w:rsid w:val="00490EF5"/>
    <w:rsid w:val="00490F03"/>
    <w:rsid w:val="00492F02"/>
    <w:rsid w:val="004939AE"/>
    <w:rsid w:val="00495171"/>
    <w:rsid w:val="004958DE"/>
    <w:rsid w:val="00495AF2"/>
    <w:rsid w:val="00495D60"/>
    <w:rsid w:val="004A01D0"/>
    <w:rsid w:val="004A031A"/>
    <w:rsid w:val="004A12DF"/>
    <w:rsid w:val="004A1BA8"/>
    <w:rsid w:val="004A2ADC"/>
    <w:rsid w:val="004A390C"/>
    <w:rsid w:val="004A3DA6"/>
    <w:rsid w:val="004A4B57"/>
    <w:rsid w:val="004A5FD9"/>
    <w:rsid w:val="004A6321"/>
    <w:rsid w:val="004A63FA"/>
    <w:rsid w:val="004A6A3D"/>
    <w:rsid w:val="004A715D"/>
    <w:rsid w:val="004A72E8"/>
    <w:rsid w:val="004B0272"/>
    <w:rsid w:val="004B0D63"/>
    <w:rsid w:val="004B1211"/>
    <w:rsid w:val="004B1D22"/>
    <w:rsid w:val="004B2159"/>
    <w:rsid w:val="004B2701"/>
    <w:rsid w:val="004B2E1B"/>
    <w:rsid w:val="004B342F"/>
    <w:rsid w:val="004B34A4"/>
    <w:rsid w:val="004B3AA8"/>
    <w:rsid w:val="004B3E93"/>
    <w:rsid w:val="004B4336"/>
    <w:rsid w:val="004B4B30"/>
    <w:rsid w:val="004B5AB7"/>
    <w:rsid w:val="004B6092"/>
    <w:rsid w:val="004B6FD9"/>
    <w:rsid w:val="004B79E9"/>
    <w:rsid w:val="004B7E2D"/>
    <w:rsid w:val="004C039E"/>
    <w:rsid w:val="004C1563"/>
    <w:rsid w:val="004C1D8F"/>
    <w:rsid w:val="004C1FBC"/>
    <w:rsid w:val="004C25A2"/>
    <w:rsid w:val="004C3EC7"/>
    <w:rsid w:val="004C3F1D"/>
    <w:rsid w:val="004C458D"/>
    <w:rsid w:val="004C50F3"/>
    <w:rsid w:val="004C6E26"/>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4AD8"/>
    <w:rsid w:val="004D52E5"/>
    <w:rsid w:val="004D5590"/>
    <w:rsid w:val="004D5C66"/>
    <w:rsid w:val="004D7C42"/>
    <w:rsid w:val="004D7D08"/>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E7C18"/>
    <w:rsid w:val="004F1561"/>
    <w:rsid w:val="004F2CD0"/>
    <w:rsid w:val="004F391A"/>
    <w:rsid w:val="004F395A"/>
    <w:rsid w:val="004F3CFB"/>
    <w:rsid w:val="004F5050"/>
    <w:rsid w:val="004F6456"/>
    <w:rsid w:val="004F696E"/>
    <w:rsid w:val="004F6C71"/>
    <w:rsid w:val="004F7455"/>
    <w:rsid w:val="004F7F3C"/>
    <w:rsid w:val="005000A1"/>
    <w:rsid w:val="00501139"/>
    <w:rsid w:val="005020DA"/>
    <w:rsid w:val="005022C9"/>
    <w:rsid w:val="0050363E"/>
    <w:rsid w:val="005039BC"/>
    <w:rsid w:val="005043BB"/>
    <w:rsid w:val="005043E2"/>
    <w:rsid w:val="005046AF"/>
    <w:rsid w:val="005046D4"/>
    <w:rsid w:val="005047FA"/>
    <w:rsid w:val="0050487F"/>
    <w:rsid w:val="00504A3D"/>
    <w:rsid w:val="005054DE"/>
    <w:rsid w:val="00505767"/>
    <w:rsid w:val="005073F0"/>
    <w:rsid w:val="0051006D"/>
    <w:rsid w:val="00510A7B"/>
    <w:rsid w:val="00512043"/>
    <w:rsid w:val="0051227F"/>
    <w:rsid w:val="00512430"/>
    <w:rsid w:val="005127A1"/>
    <w:rsid w:val="00512F6E"/>
    <w:rsid w:val="00513038"/>
    <w:rsid w:val="00513862"/>
    <w:rsid w:val="00513A5B"/>
    <w:rsid w:val="00514174"/>
    <w:rsid w:val="00514E7E"/>
    <w:rsid w:val="0051525B"/>
    <w:rsid w:val="00516088"/>
    <w:rsid w:val="00516B0B"/>
    <w:rsid w:val="00516FC5"/>
    <w:rsid w:val="00517F58"/>
    <w:rsid w:val="00520C4F"/>
    <w:rsid w:val="00520D7C"/>
    <w:rsid w:val="005220EC"/>
    <w:rsid w:val="005225BC"/>
    <w:rsid w:val="005225F3"/>
    <w:rsid w:val="00523F95"/>
    <w:rsid w:val="00524BFB"/>
    <w:rsid w:val="00524D65"/>
    <w:rsid w:val="00525136"/>
    <w:rsid w:val="00525B16"/>
    <w:rsid w:val="00526DE7"/>
    <w:rsid w:val="0053120A"/>
    <w:rsid w:val="00531E18"/>
    <w:rsid w:val="0053248C"/>
    <w:rsid w:val="00532BCF"/>
    <w:rsid w:val="00533641"/>
    <w:rsid w:val="00533D04"/>
    <w:rsid w:val="00534804"/>
    <w:rsid w:val="00534A6B"/>
    <w:rsid w:val="00534BDF"/>
    <w:rsid w:val="00535125"/>
    <w:rsid w:val="0053536E"/>
    <w:rsid w:val="005354EA"/>
    <w:rsid w:val="0053585F"/>
    <w:rsid w:val="00535EC4"/>
    <w:rsid w:val="00535ED9"/>
    <w:rsid w:val="00536340"/>
    <w:rsid w:val="0053692B"/>
    <w:rsid w:val="0053797E"/>
    <w:rsid w:val="005417D8"/>
    <w:rsid w:val="00541853"/>
    <w:rsid w:val="005421DF"/>
    <w:rsid w:val="00542C1C"/>
    <w:rsid w:val="00543634"/>
    <w:rsid w:val="00543BDA"/>
    <w:rsid w:val="005441CC"/>
    <w:rsid w:val="005446DB"/>
    <w:rsid w:val="005453CF"/>
    <w:rsid w:val="00545BB1"/>
    <w:rsid w:val="0054619F"/>
    <w:rsid w:val="00546A57"/>
    <w:rsid w:val="005479DA"/>
    <w:rsid w:val="00547BCC"/>
    <w:rsid w:val="0055013B"/>
    <w:rsid w:val="00550532"/>
    <w:rsid w:val="00550946"/>
    <w:rsid w:val="00551A3B"/>
    <w:rsid w:val="00551F6F"/>
    <w:rsid w:val="005528BA"/>
    <w:rsid w:val="0055314D"/>
    <w:rsid w:val="00553632"/>
    <w:rsid w:val="00553BC0"/>
    <w:rsid w:val="0055402B"/>
    <w:rsid w:val="00554AB4"/>
    <w:rsid w:val="00554F79"/>
    <w:rsid w:val="00555044"/>
    <w:rsid w:val="00556569"/>
    <w:rsid w:val="00557A4D"/>
    <w:rsid w:val="00557D79"/>
    <w:rsid w:val="005606D4"/>
    <w:rsid w:val="00561475"/>
    <w:rsid w:val="00562308"/>
    <w:rsid w:val="0056487B"/>
    <w:rsid w:val="00564FB9"/>
    <w:rsid w:val="0056524E"/>
    <w:rsid w:val="00565B5E"/>
    <w:rsid w:val="00565BA9"/>
    <w:rsid w:val="00565E67"/>
    <w:rsid w:val="005660D9"/>
    <w:rsid w:val="005661A4"/>
    <w:rsid w:val="00566469"/>
    <w:rsid w:val="00567A04"/>
    <w:rsid w:val="00567DDF"/>
    <w:rsid w:val="005704AC"/>
    <w:rsid w:val="00571BDE"/>
    <w:rsid w:val="00571C17"/>
    <w:rsid w:val="00572F51"/>
    <w:rsid w:val="00573CB4"/>
    <w:rsid w:val="00573D9E"/>
    <w:rsid w:val="0057712C"/>
    <w:rsid w:val="00577724"/>
    <w:rsid w:val="00577A56"/>
    <w:rsid w:val="005801E3"/>
    <w:rsid w:val="00581802"/>
    <w:rsid w:val="00581AD1"/>
    <w:rsid w:val="00582054"/>
    <w:rsid w:val="005830F6"/>
    <w:rsid w:val="005836A8"/>
    <w:rsid w:val="0058409C"/>
    <w:rsid w:val="00584262"/>
    <w:rsid w:val="00584941"/>
    <w:rsid w:val="00585849"/>
    <w:rsid w:val="00586630"/>
    <w:rsid w:val="00586E11"/>
    <w:rsid w:val="00587066"/>
    <w:rsid w:val="00587ADD"/>
    <w:rsid w:val="00587D44"/>
    <w:rsid w:val="00590AAF"/>
    <w:rsid w:val="00590F84"/>
    <w:rsid w:val="005922A6"/>
    <w:rsid w:val="00592432"/>
    <w:rsid w:val="00593A49"/>
    <w:rsid w:val="00593EF5"/>
    <w:rsid w:val="00594901"/>
    <w:rsid w:val="00595CAE"/>
    <w:rsid w:val="00596160"/>
    <w:rsid w:val="005966E2"/>
    <w:rsid w:val="00597007"/>
    <w:rsid w:val="00597333"/>
    <w:rsid w:val="00597BFD"/>
    <w:rsid w:val="005A0966"/>
    <w:rsid w:val="005A11B7"/>
    <w:rsid w:val="005A260B"/>
    <w:rsid w:val="005A2AC4"/>
    <w:rsid w:val="005A2B24"/>
    <w:rsid w:val="005A4219"/>
    <w:rsid w:val="005A46F2"/>
    <w:rsid w:val="005A4A1B"/>
    <w:rsid w:val="005A55AC"/>
    <w:rsid w:val="005A69C2"/>
    <w:rsid w:val="005A74CA"/>
    <w:rsid w:val="005A7733"/>
    <w:rsid w:val="005A7830"/>
    <w:rsid w:val="005A7A0D"/>
    <w:rsid w:val="005A7AD1"/>
    <w:rsid w:val="005A7FCE"/>
    <w:rsid w:val="005B0F3F"/>
    <w:rsid w:val="005B191C"/>
    <w:rsid w:val="005B2172"/>
    <w:rsid w:val="005B4903"/>
    <w:rsid w:val="005B51CE"/>
    <w:rsid w:val="005B524F"/>
    <w:rsid w:val="005B53F6"/>
    <w:rsid w:val="005B56D8"/>
    <w:rsid w:val="005B5885"/>
    <w:rsid w:val="005B5CD7"/>
    <w:rsid w:val="005B61B9"/>
    <w:rsid w:val="005B6CF6"/>
    <w:rsid w:val="005B7422"/>
    <w:rsid w:val="005B7F85"/>
    <w:rsid w:val="005C29B8"/>
    <w:rsid w:val="005C3EF0"/>
    <w:rsid w:val="005C55AF"/>
    <w:rsid w:val="005C5851"/>
    <w:rsid w:val="005C5F21"/>
    <w:rsid w:val="005C6A40"/>
    <w:rsid w:val="005C7156"/>
    <w:rsid w:val="005C7806"/>
    <w:rsid w:val="005D00E9"/>
    <w:rsid w:val="005D0327"/>
    <w:rsid w:val="005D0C75"/>
    <w:rsid w:val="005D162A"/>
    <w:rsid w:val="005D293A"/>
    <w:rsid w:val="005D3B36"/>
    <w:rsid w:val="005D4171"/>
    <w:rsid w:val="005D5181"/>
    <w:rsid w:val="005D6234"/>
    <w:rsid w:val="005D6A95"/>
    <w:rsid w:val="005D6B2C"/>
    <w:rsid w:val="005D6D9C"/>
    <w:rsid w:val="005D751F"/>
    <w:rsid w:val="005E0403"/>
    <w:rsid w:val="005E144D"/>
    <w:rsid w:val="005E2335"/>
    <w:rsid w:val="005E245C"/>
    <w:rsid w:val="005E34CA"/>
    <w:rsid w:val="005E3C18"/>
    <w:rsid w:val="005E4250"/>
    <w:rsid w:val="005E4C8F"/>
    <w:rsid w:val="005E4D64"/>
    <w:rsid w:val="005E509D"/>
    <w:rsid w:val="005E5729"/>
    <w:rsid w:val="005E58EC"/>
    <w:rsid w:val="005E5C71"/>
    <w:rsid w:val="005E605D"/>
    <w:rsid w:val="005E6812"/>
    <w:rsid w:val="005E6D13"/>
    <w:rsid w:val="005E7881"/>
    <w:rsid w:val="005E78E0"/>
    <w:rsid w:val="005E7BB4"/>
    <w:rsid w:val="005F0D9C"/>
    <w:rsid w:val="005F152A"/>
    <w:rsid w:val="005F284E"/>
    <w:rsid w:val="005F2C30"/>
    <w:rsid w:val="005F4998"/>
    <w:rsid w:val="005F65DB"/>
    <w:rsid w:val="005F6A86"/>
    <w:rsid w:val="006002D5"/>
    <w:rsid w:val="00600969"/>
    <w:rsid w:val="00600F28"/>
    <w:rsid w:val="006015CE"/>
    <w:rsid w:val="00602170"/>
    <w:rsid w:val="00602730"/>
    <w:rsid w:val="0060291B"/>
    <w:rsid w:val="006038C7"/>
    <w:rsid w:val="00603E1C"/>
    <w:rsid w:val="00603EF5"/>
    <w:rsid w:val="0060403D"/>
    <w:rsid w:val="006042E5"/>
    <w:rsid w:val="00604784"/>
    <w:rsid w:val="00604C03"/>
    <w:rsid w:val="00606419"/>
    <w:rsid w:val="00607D29"/>
    <w:rsid w:val="0061149C"/>
    <w:rsid w:val="00611DC1"/>
    <w:rsid w:val="006127FF"/>
    <w:rsid w:val="00612807"/>
    <w:rsid w:val="00612952"/>
    <w:rsid w:val="0061398C"/>
    <w:rsid w:val="00613C04"/>
    <w:rsid w:val="00614492"/>
    <w:rsid w:val="00614CC1"/>
    <w:rsid w:val="00615A9D"/>
    <w:rsid w:val="0061603C"/>
    <w:rsid w:val="0061629D"/>
    <w:rsid w:val="0061651B"/>
    <w:rsid w:val="00616E87"/>
    <w:rsid w:val="00617387"/>
    <w:rsid w:val="006179EE"/>
    <w:rsid w:val="006205AF"/>
    <w:rsid w:val="006205D6"/>
    <w:rsid w:val="00620968"/>
    <w:rsid w:val="00620CAF"/>
    <w:rsid w:val="00620CFA"/>
    <w:rsid w:val="00621632"/>
    <w:rsid w:val="00622A2C"/>
    <w:rsid w:val="00623116"/>
    <w:rsid w:val="006233AA"/>
    <w:rsid w:val="00623F2C"/>
    <w:rsid w:val="006245C6"/>
    <w:rsid w:val="006252D8"/>
    <w:rsid w:val="0062570B"/>
    <w:rsid w:val="00625765"/>
    <w:rsid w:val="006259BC"/>
    <w:rsid w:val="00625BE8"/>
    <w:rsid w:val="00625C0A"/>
    <w:rsid w:val="0062636B"/>
    <w:rsid w:val="006265A5"/>
    <w:rsid w:val="00631059"/>
    <w:rsid w:val="00631653"/>
    <w:rsid w:val="00632182"/>
    <w:rsid w:val="006325D4"/>
    <w:rsid w:val="00632AE0"/>
    <w:rsid w:val="00632D2E"/>
    <w:rsid w:val="006333BD"/>
    <w:rsid w:val="00633848"/>
    <w:rsid w:val="00633C17"/>
    <w:rsid w:val="00633CB4"/>
    <w:rsid w:val="006343CA"/>
    <w:rsid w:val="00634D9E"/>
    <w:rsid w:val="00636E3E"/>
    <w:rsid w:val="006379F7"/>
    <w:rsid w:val="00637E4D"/>
    <w:rsid w:val="00640620"/>
    <w:rsid w:val="00641215"/>
    <w:rsid w:val="00641A1F"/>
    <w:rsid w:val="00642942"/>
    <w:rsid w:val="00642B0A"/>
    <w:rsid w:val="00643209"/>
    <w:rsid w:val="00643614"/>
    <w:rsid w:val="0064367B"/>
    <w:rsid w:val="006439AB"/>
    <w:rsid w:val="00645904"/>
    <w:rsid w:val="00645B1B"/>
    <w:rsid w:val="006469DB"/>
    <w:rsid w:val="006506E3"/>
    <w:rsid w:val="00651559"/>
    <w:rsid w:val="00651ACB"/>
    <w:rsid w:val="00651C47"/>
    <w:rsid w:val="00652664"/>
    <w:rsid w:val="00652AB2"/>
    <w:rsid w:val="00652B43"/>
    <w:rsid w:val="00653FDE"/>
    <w:rsid w:val="00653FED"/>
    <w:rsid w:val="00654EC0"/>
    <w:rsid w:val="00654EFD"/>
    <w:rsid w:val="0065525B"/>
    <w:rsid w:val="00655D4F"/>
    <w:rsid w:val="00656987"/>
    <w:rsid w:val="00656D29"/>
    <w:rsid w:val="006572CC"/>
    <w:rsid w:val="00657696"/>
    <w:rsid w:val="00657BF3"/>
    <w:rsid w:val="00657C2A"/>
    <w:rsid w:val="006600F7"/>
    <w:rsid w:val="00661D46"/>
    <w:rsid w:val="00661F02"/>
    <w:rsid w:val="00663635"/>
    <w:rsid w:val="006640E5"/>
    <w:rsid w:val="006646F1"/>
    <w:rsid w:val="006648CB"/>
    <w:rsid w:val="00664929"/>
    <w:rsid w:val="00664F62"/>
    <w:rsid w:val="006655E1"/>
    <w:rsid w:val="0066589B"/>
    <w:rsid w:val="006667B1"/>
    <w:rsid w:val="00666CD1"/>
    <w:rsid w:val="00672060"/>
    <w:rsid w:val="00672BFD"/>
    <w:rsid w:val="006748E1"/>
    <w:rsid w:val="006752A0"/>
    <w:rsid w:val="0067550C"/>
    <w:rsid w:val="00676094"/>
    <w:rsid w:val="0067611B"/>
    <w:rsid w:val="0067620D"/>
    <w:rsid w:val="006770F4"/>
    <w:rsid w:val="006776E3"/>
    <w:rsid w:val="00677A84"/>
    <w:rsid w:val="0068026D"/>
    <w:rsid w:val="00680A27"/>
    <w:rsid w:val="006812BB"/>
    <w:rsid w:val="006816A4"/>
    <w:rsid w:val="006819B8"/>
    <w:rsid w:val="00682FA8"/>
    <w:rsid w:val="00683E73"/>
    <w:rsid w:val="006840A6"/>
    <w:rsid w:val="006850CD"/>
    <w:rsid w:val="00685AAB"/>
    <w:rsid w:val="0068613B"/>
    <w:rsid w:val="006861FB"/>
    <w:rsid w:val="00687DAB"/>
    <w:rsid w:val="00693788"/>
    <w:rsid w:val="0069381E"/>
    <w:rsid w:val="006951BA"/>
    <w:rsid w:val="006956D9"/>
    <w:rsid w:val="00695818"/>
    <w:rsid w:val="0069692F"/>
    <w:rsid w:val="006969FF"/>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5214"/>
    <w:rsid w:val="006A5B98"/>
    <w:rsid w:val="006A5F7C"/>
    <w:rsid w:val="006A6895"/>
    <w:rsid w:val="006A6ECC"/>
    <w:rsid w:val="006B1824"/>
    <w:rsid w:val="006B2672"/>
    <w:rsid w:val="006B2C6E"/>
    <w:rsid w:val="006B2D70"/>
    <w:rsid w:val="006B38E8"/>
    <w:rsid w:val="006B54BF"/>
    <w:rsid w:val="006B5F44"/>
    <w:rsid w:val="006B5F90"/>
    <w:rsid w:val="006B623A"/>
    <w:rsid w:val="006B62E4"/>
    <w:rsid w:val="006C0A2B"/>
    <w:rsid w:val="006C143C"/>
    <w:rsid w:val="006C1BBA"/>
    <w:rsid w:val="006C1CD7"/>
    <w:rsid w:val="006C2079"/>
    <w:rsid w:val="006C259A"/>
    <w:rsid w:val="006C2BC8"/>
    <w:rsid w:val="006C3493"/>
    <w:rsid w:val="006C365D"/>
    <w:rsid w:val="006C3F18"/>
    <w:rsid w:val="006C50E4"/>
    <w:rsid w:val="006C5A62"/>
    <w:rsid w:val="006C5B21"/>
    <w:rsid w:val="006C5D68"/>
    <w:rsid w:val="006C6976"/>
    <w:rsid w:val="006C6DD0"/>
    <w:rsid w:val="006C7E22"/>
    <w:rsid w:val="006D04EA"/>
    <w:rsid w:val="006D16C4"/>
    <w:rsid w:val="006D22C3"/>
    <w:rsid w:val="006D2674"/>
    <w:rsid w:val="006D2F39"/>
    <w:rsid w:val="006D3E96"/>
    <w:rsid w:val="006D4515"/>
    <w:rsid w:val="006D453E"/>
    <w:rsid w:val="006D4BB1"/>
    <w:rsid w:val="006D51D8"/>
    <w:rsid w:val="006D6593"/>
    <w:rsid w:val="006D6AD2"/>
    <w:rsid w:val="006E0938"/>
    <w:rsid w:val="006E3ADF"/>
    <w:rsid w:val="006E4611"/>
    <w:rsid w:val="006E5A8F"/>
    <w:rsid w:val="006E5D09"/>
    <w:rsid w:val="006E5D13"/>
    <w:rsid w:val="006E5E0C"/>
    <w:rsid w:val="006E6752"/>
    <w:rsid w:val="006E788C"/>
    <w:rsid w:val="006E7F23"/>
    <w:rsid w:val="006F03A8"/>
    <w:rsid w:val="006F16AF"/>
    <w:rsid w:val="006F1EA2"/>
    <w:rsid w:val="006F2ACA"/>
    <w:rsid w:val="006F2ADC"/>
    <w:rsid w:val="006F2BFE"/>
    <w:rsid w:val="006F2D65"/>
    <w:rsid w:val="006F2FDB"/>
    <w:rsid w:val="006F31E9"/>
    <w:rsid w:val="006F40CA"/>
    <w:rsid w:val="006F5C4C"/>
    <w:rsid w:val="006F5F61"/>
    <w:rsid w:val="006F613F"/>
    <w:rsid w:val="006F6284"/>
    <w:rsid w:val="007002C5"/>
    <w:rsid w:val="0070044A"/>
    <w:rsid w:val="007014AD"/>
    <w:rsid w:val="00701842"/>
    <w:rsid w:val="007026DE"/>
    <w:rsid w:val="00704044"/>
    <w:rsid w:val="00704387"/>
    <w:rsid w:val="007049B5"/>
    <w:rsid w:val="00707669"/>
    <w:rsid w:val="00707BAA"/>
    <w:rsid w:val="00710C65"/>
    <w:rsid w:val="00711CBA"/>
    <w:rsid w:val="00711D58"/>
    <w:rsid w:val="00711FB5"/>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420"/>
    <w:rsid w:val="007265A7"/>
    <w:rsid w:val="007265A8"/>
    <w:rsid w:val="00727BAA"/>
    <w:rsid w:val="00727FA2"/>
    <w:rsid w:val="00730963"/>
    <w:rsid w:val="007322D9"/>
    <w:rsid w:val="00732790"/>
    <w:rsid w:val="00732BC0"/>
    <w:rsid w:val="00733382"/>
    <w:rsid w:val="00733618"/>
    <w:rsid w:val="007363EE"/>
    <w:rsid w:val="007369D6"/>
    <w:rsid w:val="0073720F"/>
    <w:rsid w:val="007376D6"/>
    <w:rsid w:val="00737796"/>
    <w:rsid w:val="007404F5"/>
    <w:rsid w:val="00740EF4"/>
    <w:rsid w:val="00740FD7"/>
    <w:rsid w:val="00741532"/>
    <w:rsid w:val="0074165C"/>
    <w:rsid w:val="00742898"/>
    <w:rsid w:val="00742C35"/>
    <w:rsid w:val="007432CA"/>
    <w:rsid w:val="007439EB"/>
    <w:rsid w:val="00743CB4"/>
    <w:rsid w:val="00743D49"/>
    <w:rsid w:val="00743F0A"/>
    <w:rsid w:val="00744290"/>
    <w:rsid w:val="007444E8"/>
    <w:rsid w:val="0074463E"/>
    <w:rsid w:val="0074548E"/>
    <w:rsid w:val="007454EC"/>
    <w:rsid w:val="00745773"/>
    <w:rsid w:val="00745F48"/>
    <w:rsid w:val="00746800"/>
    <w:rsid w:val="007501A8"/>
    <w:rsid w:val="007502D2"/>
    <w:rsid w:val="00750D61"/>
    <w:rsid w:val="00750EE1"/>
    <w:rsid w:val="0075183D"/>
    <w:rsid w:val="00752B4D"/>
    <w:rsid w:val="00753B52"/>
    <w:rsid w:val="007546E6"/>
    <w:rsid w:val="00755402"/>
    <w:rsid w:val="00755500"/>
    <w:rsid w:val="00755C16"/>
    <w:rsid w:val="0075610F"/>
    <w:rsid w:val="00756169"/>
    <w:rsid w:val="00756B26"/>
    <w:rsid w:val="00756EDF"/>
    <w:rsid w:val="00757438"/>
    <w:rsid w:val="007579E8"/>
    <w:rsid w:val="007600E3"/>
    <w:rsid w:val="0076070A"/>
    <w:rsid w:val="00764A5C"/>
    <w:rsid w:val="00764EED"/>
    <w:rsid w:val="00765831"/>
    <w:rsid w:val="00765C43"/>
    <w:rsid w:val="00765EFB"/>
    <w:rsid w:val="00766DD9"/>
    <w:rsid w:val="007671CA"/>
    <w:rsid w:val="00767218"/>
    <w:rsid w:val="00767C61"/>
    <w:rsid w:val="0077008A"/>
    <w:rsid w:val="007714FA"/>
    <w:rsid w:val="0077222B"/>
    <w:rsid w:val="007734D8"/>
    <w:rsid w:val="00773C1F"/>
    <w:rsid w:val="00774AD5"/>
    <w:rsid w:val="00774DA4"/>
    <w:rsid w:val="00775499"/>
    <w:rsid w:val="00775A1E"/>
    <w:rsid w:val="00775CF6"/>
    <w:rsid w:val="00776410"/>
    <w:rsid w:val="00776599"/>
    <w:rsid w:val="00776E7B"/>
    <w:rsid w:val="0077710B"/>
    <w:rsid w:val="00777779"/>
    <w:rsid w:val="00777799"/>
    <w:rsid w:val="0078046F"/>
    <w:rsid w:val="00780540"/>
    <w:rsid w:val="00780CF1"/>
    <w:rsid w:val="0078114B"/>
    <w:rsid w:val="007818AC"/>
    <w:rsid w:val="00781A84"/>
    <w:rsid w:val="00781D29"/>
    <w:rsid w:val="00781DD2"/>
    <w:rsid w:val="00783A85"/>
    <w:rsid w:val="00783ECF"/>
    <w:rsid w:val="0078413A"/>
    <w:rsid w:val="00784A47"/>
    <w:rsid w:val="00785B77"/>
    <w:rsid w:val="00786888"/>
    <w:rsid w:val="0078689B"/>
    <w:rsid w:val="00790045"/>
    <w:rsid w:val="00790423"/>
    <w:rsid w:val="007908ED"/>
    <w:rsid w:val="00790B17"/>
    <w:rsid w:val="00790CCE"/>
    <w:rsid w:val="0079142B"/>
    <w:rsid w:val="00791C5F"/>
    <w:rsid w:val="00793377"/>
    <w:rsid w:val="007941A4"/>
    <w:rsid w:val="00794748"/>
    <w:rsid w:val="00794D22"/>
    <w:rsid w:val="007959E8"/>
    <w:rsid w:val="00795E57"/>
    <w:rsid w:val="00795E9C"/>
    <w:rsid w:val="00796E60"/>
    <w:rsid w:val="00797F3E"/>
    <w:rsid w:val="007A0521"/>
    <w:rsid w:val="007A295D"/>
    <w:rsid w:val="007A2E12"/>
    <w:rsid w:val="007A2E61"/>
    <w:rsid w:val="007A3104"/>
    <w:rsid w:val="007A3475"/>
    <w:rsid w:val="007A41C8"/>
    <w:rsid w:val="007A5093"/>
    <w:rsid w:val="007A54CE"/>
    <w:rsid w:val="007A59D8"/>
    <w:rsid w:val="007A6EB1"/>
    <w:rsid w:val="007A6FD9"/>
    <w:rsid w:val="007A7FFA"/>
    <w:rsid w:val="007B04EB"/>
    <w:rsid w:val="007B0587"/>
    <w:rsid w:val="007B0D4F"/>
    <w:rsid w:val="007B4B8C"/>
    <w:rsid w:val="007B5A3D"/>
    <w:rsid w:val="007B5B00"/>
    <w:rsid w:val="007B5B95"/>
    <w:rsid w:val="007B6032"/>
    <w:rsid w:val="007B608B"/>
    <w:rsid w:val="007B674B"/>
    <w:rsid w:val="007B68EA"/>
    <w:rsid w:val="007B6B20"/>
    <w:rsid w:val="007B7453"/>
    <w:rsid w:val="007C0317"/>
    <w:rsid w:val="007C1153"/>
    <w:rsid w:val="007C17F4"/>
    <w:rsid w:val="007C23C7"/>
    <w:rsid w:val="007C2C6E"/>
    <w:rsid w:val="007C2D89"/>
    <w:rsid w:val="007C3464"/>
    <w:rsid w:val="007C375C"/>
    <w:rsid w:val="007C4593"/>
    <w:rsid w:val="007C500D"/>
    <w:rsid w:val="007C5309"/>
    <w:rsid w:val="007C6069"/>
    <w:rsid w:val="007C6174"/>
    <w:rsid w:val="007C6C8F"/>
    <w:rsid w:val="007D014D"/>
    <w:rsid w:val="007D06C4"/>
    <w:rsid w:val="007D1352"/>
    <w:rsid w:val="007D2508"/>
    <w:rsid w:val="007D28E1"/>
    <w:rsid w:val="007D3072"/>
    <w:rsid w:val="007D346A"/>
    <w:rsid w:val="007D3FBF"/>
    <w:rsid w:val="007D6518"/>
    <w:rsid w:val="007D6F46"/>
    <w:rsid w:val="007D7184"/>
    <w:rsid w:val="007D76BD"/>
    <w:rsid w:val="007E0BF1"/>
    <w:rsid w:val="007E0E2A"/>
    <w:rsid w:val="007E41BC"/>
    <w:rsid w:val="007F04F7"/>
    <w:rsid w:val="007F0ED8"/>
    <w:rsid w:val="007F0F63"/>
    <w:rsid w:val="007F1F52"/>
    <w:rsid w:val="007F3E08"/>
    <w:rsid w:val="007F475F"/>
    <w:rsid w:val="007F4AAA"/>
    <w:rsid w:val="007F5DD7"/>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29E"/>
    <w:rsid w:val="00806553"/>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63C8"/>
    <w:rsid w:val="008164A1"/>
    <w:rsid w:val="00817325"/>
    <w:rsid w:val="00817F8E"/>
    <w:rsid w:val="008206B9"/>
    <w:rsid w:val="008209E6"/>
    <w:rsid w:val="00821F02"/>
    <w:rsid w:val="00823303"/>
    <w:rsid w:val="008233B2"/>
    <w:rsid w:val="00823A9F"/>
    <w:rsid w:val="00823C85"/>
    <w:rsid w:val="00825008"/>
    <w:rsid w:val="00825138"/>
    <w:rsid w:val="008251EA"/>
    <w:rsid w:val="008254AE"/>
    <w:rsid w:val="008269DD"/>
    <w:rsid w:val="00826A9B"/>
    <w:rsid w:val="00826C9C"/>
    <w:rsid w:val="0082740F"/>
    <w:rsid w:val="008304F6"/>
    <w:rsid w:val="00830621"/>
    <w:rsid w:val="008307B2"/>
    <w:rsid w:val="00830CC3"/>
    <w:rsid w:val="0083183D"/>
    <w:rsid w:val="00832A94"/>
    <w:rsid w:val="0083348C"/>
    <w:rsid w:val="00834331"/>
    <w:rsid w:val="0083436B"/>
    <w:rsid w:val="008354B3"/>
    <w:rsid w:val="008356A3"/>
    <w:rsid w:val="0083722C"/>
    <w:rsid w:val="008373D3"/>
    <w:rsid w:val="00840617"/>
    <w:rsid w:val="00840F84"/>
    <w:rsid w:val="00841100"/>
    <w:rsid w:val="00841412"/>
    <w:rsid w:val="008415E6"/>
    <w:rsid w:val="008428EC"/>
    <w:rsid w:val="00842A47"/>
    <w:rsid w:val="00842D59"/>
    <w:rsid w:val="00843138"/>
    <w:rsid w:val="00843C13"/>
    <w:rsid w:val="00844AF4"/>
    <w:rsid w:val="008452A1"/>
    <w:rsid w:val="008454F8"/>
    <w:rsid w:val="00845A24"/>
    <w:rsid w:val="00845DAE"/>
    <w:rsid w:val="008460A7"/>
    <w:rsid w:val="00847B76"/>
    <w:rsid w:val="008515F5"/>
    <w:rsid w:val="0085173A"/>
    <w:rsid w:val="00852742"/>
    <w:rsid w:val="0085541C"/>
    <w:rsid w:val="008562BC"/>
    <w:rsid w:val="00856C45"/>
    <w:rsid w:val="008603CE"/>
    <w:rsid w:val="00861A7B"/>
    <w:rsid w:val="008620FC"/>
    <w:rsid w:val="008627A5"/>
    <w:rsid w:val="00863D18"/>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464"/>
    <w:rsid w:val="00877592"/>
    <w:rsid w:val="008807A0"/>
    <w:rsid w:val="00881291"/>
    <w:rsid w:val="008815A4"/>
    <w:rsid w:val="0088172A"/>
    <w:rsid w:val="00881803"/>
    <w:rsid w:val="00883F93"/>
    <w:rsid w:val="00884DB3"/>
    <w:rsid w:val="00885A9D"/>
    <w:rsid w:val="00885E79"/>
    <w:rsid w:val="00885ED4"/>
    <w:rsid w:val="008864F6"/>
    <w:rsid w:val="008867AC"/>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62C"/>
    <w:rsid w:val="008979E8"/>
    <w:rsid w:val="008A0833"/>
    <w:rsid w:val="008A1134"/>
    <w:rsid w:val="008A11F8"/>
    <w:rsid w:val="008A173B"/>
    <w:rsid w:val="008A1893"/>
    <w:rsid w:val="008A1AD7"/>
    <w:rsid w:val="008A2282"/>
    <w:rsid w:val="008A2627"/>
    <w:rsid w:val="008A2857"/>
    <w:rsid w:val="008A42A2"/>
    <w:rsid w:val="008A5488"/>
    <w:rsid w:val="008A57E6"/>
    <w:rsid w:val="008A6F81"/>
    <w:rsid w:val="008A769A"/>
    <w:rsid w:val="008B0C9C"/>
    <w:rsid w:val="008B0E5F"/>
    <w:rsid w:val="008B166D"/>
    <w:rsid w:val="008B17F4"/>
    <w:rsid w:val="008B19A7"/>
    <w:rsid w:val="008B1EBD"/>
    <w:rsid w:val="008B2034"/>
    <w:rsid w:val="008B2731"/>
    <w:rsid w:val="008B284A"/>
    <w:rsid w:val="008B2A6F"/>
    <w:rsid w:val="008B3615"/>
    <w:rsid w:val="008B4AC4"/>
    <w:rsid w:val="008B50C8"/>
    <w:rsid w:val="008B51AC"/>
    <w:rsid w:val="008B5281"/>
    <w:rsid w:val="008B6445"/>
    <w:rsid w:val="008B7934"/>
    <w:rsid w:val="008B7E05"/>
    <w:rsid w:val="008C1348"/>
    <w:rsid w:val="008C1797"/>
    <w:rsid w:val="008C1A08"/>
    <w:rsid w:val="008C1FD4"/>
    <w:rsid w:val="008C1FF4"/>
    <w:rsid w:val="008C219C"/>
    <w:rsid w:val="008C23A1"/>
    <w:rsid w:val="008C475E"/>
    <w:rsid w:val="008C5641"/>
    <w:rsid w:val="008C5CD8"/>
    <w:rsid w:val="008C5D93"/>
    <w:rsid w:val="008C619A"/>
    <w:rsid w:val="008C65EC"/>
    <w:rsid w:val="008C6A0E"/>
    <w:rsid w:val="008C6ADC"/>
    <w:rsid w:val="008C6B44"/>
    <w:rsid w:val="008C6E04"/>
    <w:rsid w:val="008C7B62"/>
    <w:rsid w:val="008C7BE9"/>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71B"/>
    <w:rsid w:val="008E09CE"/>
    <w:rsid w:val="008E0C9D"/>
    <w:rsid w:val="008E14E5"/>
    <w:rsid w:val="008E1648"/>
    <w:rsid w:val="008E1B3E"/>
    <w:rsid w:val="008E2319"/>
    <w:rsid w:val="008E2C3F"/>
    <w:rsid w:val="008E3D5C"/>
    <w:rsid w:val="008E4554"/>
    <w:rsid w:val="008E45CB"/>
    <w:rsid w:val="008E4BB6"/>
    <w:rsid w:val="008E5518"/>
    <w:rsid w:val="008E6693"/>
    <w:rsid w:val="008E6A84"/>
    <w:rsid w:val="008E6BAA"/>
    <w:rsid w:val="008F00BC"/>
    <w:rsid w:val="008F05A4"/>
    <w:rsid w:val="008F0AA3"/>
    <w:rsid w:val="008F0CDC"/>
    <w:rsid w:val="008F17A3"/>
    <w:rsid w:val="008F1802"/>
    <w:rsid w:val="008F1A38"/>
    <w:rsid w:val="008F1E6A"/>
    <w:rsid w:val="008F1ED3"/>
    <w:rsid w:val="008F2287"/>
    <w:rsid w:val="008F4C29"/>
    <w:rsid w:val="008F4D13"/>
    <w:rsid w:val="008F5921"/>
    <w:rsid w:val="008F6F5F"/>
    <w:rsid w:val="008F70BD"/>
    <w:rsid w:val="008F788F"/>
    <w:rsid w:val="008F7EA2"/>
    <w:rsid w:val="00900ADE"/>
    <w:rsid w:val="00901E8E"/>
    <w:rsid w:val="0090201C"/>
    <w:rsid w:val="00902722"/>
    <w:rsid w:val="009027BC"/>
    <w:rsid w:val="0090308E"/>
    <w:rsid w:val="00904999"/>
    <w:rsid w:val="0090523B"/>
    <w:rsid w:val="0090569D"/>
    <w:rsid w:val="009062E6"/>
    <w:rsid w:val="009069EC"/>
    <w:rsid w:val="0090712E"/>
    <w:rsid w:val="00907553"/>
    <w:rsid w:val="00907BD8"/>
    <w:rsid w:val="009115FC"/>
    <w:rsid w:val="00911BE5"/>
    <w:rsid w:val="0091218E"/>
    <w:rsid w:val="0091232F"/>
    <w:rsid w:val="00912BD6"/>
    <w:rsid w:val="00912E42"/>
    <w:rsid w:val="00913CA9"/>
    <w:rsid w:val="009145AE"/>
    <w:rsid w:val="009146CE"/>
    <w:rsid w:val="00914711"/>
    <w:rsid w:val="00914CA7"/>
    <w:rsid w:val="0091516D"/>
    <w:rsid w:val="009155E7"/>
    <w:rsid w:val="00915C3E"/>
    <w:rsid w:val="009161A8"/>
    <w:rsid w:val="00916DEB"/>
    <w:rsid w:val="00917810"/>
    <w:rsid w:val="0092095C"/>
    <w:rsid w:val="00920FDE"/>
    <w:rsid w:val="0092258A"/>
    <w:rsid w:val="0092319A"/>
    <w:rsid w:val="009238C1"/>
    <w:rsid w:val="009245AE"/>
    <w:rsid w:val="009245F5"/>
    <w:rsid w:val="009249EC"/>
    <w:rsid w:val="00925D61"/>
    <w:rsid w:val="00926C31"/>
    <w:rsid w:val="00926F91"/>
    <w:rsid w:val="009273B3"/>
    <w:rsid w:val="009273FB"/>
    <w:rsid w:val="009305B5"/>
    <w:rsid w:val="00930D07"/>
    <w:rsid w:val="00931A87"/>
    <w:rsid w:val="009334BC"/>
    <w:rsid w:val="00933FE4"/>
    <w:rsid w:val="009348E2"/>
    <w:rsid w:val="00934D0B"/>
    <w:rsid w:val="00935168"/>
    <w:rsid w:val="00935EBF"/>
    <w:rsid w:val="009378DD"/>
    <w:rsid w:val="009403EF"/>
    <w:rsid w:val="00940A8A"/>
    <w:rsid w:val="00941279"/>
    <w:rsid w:val="009414B0"/>
    <w:rsid w:val="00941FEF"/>
    <w:rsid w:val="009422D1"/>
    <w:rsid w:val="009429D5"/>
    <w:rsid w:val="00942BF1"/>
    <w:rsid w:val="00945045"/>
    <w:rsid w:val="00945180"/>
    <w:rsid w:val="00945428"/>
    <w:rsid w:val="0094607B"/>
    <w:rsid w:val="00947E13"/>
    <w:rsid w:val="0095237C"/>
    <w:rsid w:val="009529ED"/>
    <w:rsid w:val="00952A2B"/>
    <w:rsid w:val="00953405"/>
    <w:rsid w:val="00953604"/>
    <w:rsid w:val="009540C8"/>
    <w:rsid w:val="0095496B"/>
    <w:rsid w:val="00955C2E"/>
    <w:rsid w:val="0095659B"/>
    <w:rsid w:val="009569CB"/>
    <w:rsid w:val="00957130"/>
    <w:rsid w:val="009605E7"/>
    <w:rsid w:val="00960E5A"/>
    <w:rsid w:val="00960F1E"/>
    <w:rsid w:val="009610DC"/>
    <w:rsid w:val="00961490"/>
    <w:rsid w:val="00961911"/>
    <w:rsid w:val="00961994"/>
    <w:rsid w:val="00961D96"/>
    <w:rsid w:val="0096335C"/>
    <w:rsid w:val="0096381A"/>
    <w:rsid w:val="00963F9F"/>
    <w:rsid w:val="00965901"/>
    <w:rsid w:val="00965E04"/>
    <w:rsid w:val="009667C2"/>
    <w:rsid w:val="009674AD"/>
    <w:rsid w:val="00970039"/>
    <w:rsid w:val="009709F8"/>
    <w:rsid w:val="00970ABB"/>
    <w:rsid w:val="00970CDC"/>
    <w:rsid w:val="009732BF"/>
    <w:rsid w:val="009737C8"/>
    <w:rsid w:val="009750BC"/>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4EFA"/>
    <w:rsid w:val="00986C71"/>
    <w:rsid w:val="00986CD7"/>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15E"/>
    <w:rsid w:val="00996BD2"/>
    <w:rsid w:val="009971BB"/>
    <w:rsid w:val="00997BF1"/>
    <w:rsid w:val="009A089C"/>
    <w:rsid w:val="009A118E"/>
    <w:rsid w:val="009A21CD"/>
    <w:rsid w:val="009A278C"/>
    <w:rsid w:val="009A2BC2"/>
    <w:rsid w:val="009A3580"/>
    <w:rsid w:val="009A3AF1"/>
    <w:rsid w:val="009A42C1"/>
    <w:rsid w:val="009A45CE"/>
    <w:rsid w:val="009A5429"/>
    <w:rsid w:val="009A72AD"/>
    <w:rsid w:val="009A74CA"/>
    <w:rsid w:val="009A789F"/>
    <w:rsid w:val="009B09E0"/>
    <w:rsid w:val="009B0BC5"/>
    <w:rsid w:val="009B1247"/>
    <w:rsid w:val="009B4F03"/>
    <w:rsid w:val="009B6029"/>
    <w:rsid w:val="009B638A"/>
    <w:rsid w:val="009B6661"/>
    <w:rsid w:val="009B66C5"/>
    <w:rsid w:val="009B67C4"/>
    <w:rsid w:val="009B6971"/>
    <w:rsid w:val="009B7767"/>
    <w:rsid w:val="009C1528"/>
    <w:rsid w:val="009C1670"/>
    <w:rsid w:val="009C20A7"/>
    <w:rsid w:val="009C27F1"/>
    <w:rsid w:val="009C2A4B"/>
    <w:rsid w:val="009C3152"/>
    <w:rsid w:val="009C3257"/>
    <w:rsid w:val="009C3852"/>
    <w:rsid w:val="009C42EA"/>
    <w:rsid w:val="009C4666"/>
    <w:rsid w:val="009C4793"/>
    <w:rsid w:val="009C4CFA"/>
    <w:rsid w:val="009C5070"/>
    <w:rsid w:val="009C537E"/>
    <w:rsid w:val="009C5E2C"/>
    <w:rsid w:val="009C6AF3"/>
    <w:rsid w:val="009D112C"/>
    <w:rsid w:val="009D1385"/>
    <w:rsid w:val="009D2CA4"/>
    <w:rsid w:val="009D47FA"/>
    <w:rsid w:val="009D4BAB"/>
    <w:rsid w:val="009D4C5B"/>
    <w:rsid w:val="009D50D2"/>
    <w:rsid w:val="009D5341"/>
    <w:rsid w:val="009D65FC"/>
    <w:rsid w:val="009D6BCA"/>
    <w:rsid w:val="009D70C9"/>
    <w:rsid w:val="009D72D4"/>
    <w:rsid w:val="009E0F49"/>
    <w:rsid w:val="009E0F62"/>
    <w:rsid w:val="009E42BF"/>
    <w:rsid w:val="009E4678"/>
    <w:rsid w:val="009E4A58"/>
    <w:rsid w:val="009E4B2B"/>
    <w:rsid w:val="009E569E"/>
    <w:rsid w:val="009E5A2D"/>
    <w:rsid w:val="009E5AB2"/>
    <w:rsid w:val="009E616F"/>
    <w:rsid w:val="009E6219"/>
    <w:rsid w:val="009E6A61"/>
    <w:rsid w:val="009E76E5"/>
    <w:rsid w:val="009F03B3"/>
    <w:rsid w:val="009F0406"/>
    <w:rsid w:val="009F0AA4"/>
    <w:rsid w:val="009F0AF0"/>
    <w:rsid w:val="009F1400"/>
    <w:rsid w:val="009F1A59"/>
    <w:rsid w:val="009F22D3"/>
    <w:rsid w:val="009F4E62"/>
    <w:rsid w:val="009F55B9"/>
    <w:rsid w:val="009F5D94"/>
    <w:rsid w:val="009F73E6"/>
    <w:rsid w:val="00A00055"/>
    <w:rsid w:val="00A0012A"/>
    <w:rsid w:val="00A0096C"/>
    <w:rsid w:val="00A00B77"/>
    <w:rsid w:val="00A01757"/>
    <w:rsid w:val="00A01B11"/>
    <w:rsid w:val="00A0256D"/>
    <w:rsid w:val="00A028C0"/>
    <w:rsid w:val="00A02BAE"/>
    <w:rsid w:val="00A04539"/>
    <w:rsid w:val="00A0453E"/>
    <w:rsid w:val="00A04D0A"/>
    <w:rsid w:val="00A05322"/>
    <w:rsid w:val="00A06213"/>
    <w:rsid w:val="00A06A6B"/>
    <w:rsid w:val="00A06CB0"/>
    <w:rsid w:val="00A06D3A"/>
    <w:rsid w:val="00A07443"/>
    <w:rsid w:val="00A07E47"/>
    <w:rsid w:val="00A10247"/>
    <w:rsid w:val="00A1049A"/>
    <w:rsid w:val="00A10A05"/>
    <w:rsid w:val="00A11770"/>
    <w:rsid w:val="00A12991"/>
    <w:rsid w:val="00A129D0"/>
    <w:rsid w:val="00A12C33"/>
    <w:rsid w:val="00A138BA"/>
    <w:rsid w:val="00A14C8E"/>
    <w:rsid w:val="00A153D9"/>
    <w:rsid w:val="00A15412"/>
    <w:rsid w:val="00A1552D"/>
    <w:rsid w:val="00A15BFD"/>
    <w:rsid w:val="00A15F09"/>
    <w:rsid w:val="00A161BA"/>
    <w:rsid w:val="00A169B6"/>
    <w:rsid w:val="00A1709B"/>
    <w:rsid w:val="00A203CA"/>
    <w:rsid w:val="00A20661"/>
    <w:rsid w:val="00A2271D"/>
    <w:rsid w:val="00A230AA"/>
    <w:rsid w:val="00A23336"/>
    <w:rsid w:val="00A2354B"/>
    <w:rsid w:val="00A237D5"/>
    <w:rsid w:val="00A239C7"/>
    <w:rsid w:val="00A2484A"/>
    <w:rsid w:val="00A252CC"/>
    <w:rsid w:val="00A27493"/>
    <w:rsid w:val="00A30EFC"/>
    <w:rsid w:val="00A318A8"/>
    <w:rsid w:val="00A31984"/>
    <w:rsid w:val="00A32D73"/>
    <w:rsid w:val="00A32D8E"/>
    <w:rsid w:val="00A3367B"/>
    <w:rsid w:val="00A346A4"/>
    <w:rsid w:val="00A3483B"/>
    <w:rsid w:val="00A348AC"/>
    <w:rsid w:val="00A3597D"/>
    <w:rsid w:val="00A36DD1"/>
    <w:rsid w:val="00A37214"/>
    <w:rsid w:val="00A4006C"/>
    <w:rsid w:val="00A40091"/>
    <w:rsid w:val="00A4030F"/>
    <w:rsid w:val="00A40632"/>
    <w:rsid w:val="00A40A88"/>
    <w:rsid w:val="00A41C79"/>
    <w:rsid w:val="00A41CB5"/>
    <w:rsid w:val="00A4235D"/>
    <w:rsid w:val="00A42CDF"/>
    <w:rsid w:val="00A43DD8"/>
    <w:rsid w:val="00A4452E"/>
    <w:rsid w:val="00A4472C"/>
    <w:rsid w:val="00A44C1E"/>
    <w:rsid w:val="00A44E69"/>
    <w:rsid w:val="00A451D2"/>
    <w:rsid w:val="00A4540A"/>
    <w:rsid w:val="00A4585B"/>
    <w:rsid w:val="00A4661E"/>
    <w:rsid w:val="00A51817"/>
    <w:rsid w:val="00A53971"/>
    <w:rsid w:val="00A546C4"/>
    <w:rsid w:val="00A55845"/>
    <w:rsid w:val="00A55BD6"/>
    <w:rsid w:val="00A55D50"/>
    <w:rsid w:val="00A56644"/>
    <w:rsid w:val="00A56DA2"/>
    <w:rsid w:val="00A57142"/>
    <w:rsid w:val="00A57432"/>
    <w:rsid w:val="00A57CDB"/>
    <w:rsid w:val="00A61496"/>
    <w:rsid w:val="00A61B50"/>
    <w:rsid w:val="00A62A47"/>
    <w:rsid w:val="00A62C98"/>
    <w:rsid w:val="00A62D0C"/>
    <w:rsid w:val="00A62DC8"/>
    <w:rsid w:val="00A648CD"/>
    <w:rsid w:val="00A6537A"/>
    <w:rsid w:val="00A65647"/>
    <w:rsid w:val="00A66DB9"/>
    <w:rsid w:val="00A674C5"/>
    <w:rsid w:val="00A67866"/>
    <w:rsid w:val="00A67A09"/>
    <w:rsid w:val="00A70109"/>
    <w:rsid w:val="00A70785"/>
    <w:rsid w:val="00A70B07"/>
    <w:rsid w:val="00A71358"/>
    <w:rsid w:val="00A715E4"/>
    <w:rsid w:val="00A71E2D"/>
    <w:rsid w:val="00A7232A"/>
    <w:rsid w:val="00A723F8"/>
    <w:rsid w:val="00A73F8F"/>
    <w:rsid w:val="00A748EE"/>
    <w:rsid w:val="00A74C8F"/>
    <w:rsid w:val="00A760EF"/>
    <w:rsid w:val="00A77CCB"/>
    <w:rsid w:val="00A804E8"/>
    <w:rsid w:val="00A80785"/>
    <w:rsid w:val="00A80B96"/>
    <w:rsid w:val="00A81C71"/>
    <w:rsid w:val="00A82346"/>
    <w:rsid w:val="00A8288C"/>
    <w:rsid w:val="00A82B58"/>
    <w:rsid w:val="00A836D2"/>
    <w:rsid w:val="00A83D8D"/>
    <w:rsid w:val="00A8446B"/>
    <w:rsid w:val="00A8473F"/>
    <w:rsid w:val="00A862D6"/>
    <w:rsid w:val="00A8715E"/>
    <w:rsid w:val="00A9126F"/>
    <w:rsid w:val="00A91910"/>
    <w:rsid w:val="00A92246"/>
    <w:rsid w:val="00A9295B"/>
    <w:rsid w:val="00A93139"/>
    <w:rsid w:val="00A93B09"/>
    <w:rsid w:val="00A952D7"/>
    <w:rsid w:val="00A95603"/>
    <w:rsid w:val="00A963F7"/>
    <w:rsid w:val="00A96AD8"/>
    <w:rsid w:val="00A974F0"/>
    <w:rsid w:val="00A9758E"/>
    <w:rsid w:val="00AA052C"/>
    <w:rsid w:val="00AA1E45"/>
    <w:rsid w:val="00AA2388"/>
    <w:rsid w:val="00AA377C"/>
    <w:rsid w:val="00AA4286"/>
    <w:rsid w:val="00AA456B"/>
    <w:rsid w:val="00AA5077"/>
    <w:rsid w:val="00AA57F5"/>
    <w:rsid w:val="00AA59C0"/>
    <w:rsid w:val="00AA672E"/>
    <w:rsid w:val="00AA6EC9"/>
    <w:rsid w:val="00AA7C57"/>
    <w:rsid w:val="00AB0A12"/>
    <w:rsid w:val="00AB2611"/>
    <w:rsid w:val="00AB4CBC"/>
    <w:rsid w:val="00AB4CBE"/>
    <w:rsid w:val="00AB5871"/>
    <w:rsid w:val="00AB6309"/>
    <w:rsid w:val="00AB691F"/>
    <w:rsid w:val="00AB6C5F"/>
    <w:rsid w:val="00AB7129"/>
    <w:rsid w:val="00AB734A"/>
    <w:rsid w:val="00AB7D26"/>
    <w:rsid w:val="00AC0033"/>
    <w:rsid w:val="00AC0E37"/>
    <w:rsid w:val="00AC161C"/>
    <w:rsid w:val="00AC1C76"/>
    <w:rsid w:val="00AC27A6"/>
    <w:rsid w:val="00AC30F7"/>
    <w:rsid w:val="00AC3507"/>
    <w:rsid w:val="00AC3A5A"/>
    <w:rsid w:val="00AC3AFD"/>
    <w:rsid w:val="00AC3B59"/>
    <w:rsid w:val="00AC4D95"/>
    <w:rsid w:val="00AC5DF4"/>
    <w:rsid w:val="00AC7632"/>
    <w:rsid w:val="00AD0AEF"/>
    <w:rsid w:val="00AD0D84"/>
    <w:rsid w:val="00AD11B7"/>
    <w:rsid w:val="00AD1A94"/>
    <w:rsid w:val="00AD1C05"/>
    <w:rsid w:val="00AD2FB6"/>
    <w:rsid w:val="00AD322E"/>
    <w:rsid w:val="00AD32A6"/>
    <w:rsid w:val="00AD3E08"/>
    <w:rsid w:val="00AD4126"/>
    <w:rsid w:val="00AD421C"/>
    <w:rsid w:val="00AD44FA"/>
    <w:rsid w:val="00AD4F5C"/>
    <w:rsid w:val="00AD62BA"/>
    <w:rsid w:val="00AD70D5"/>
    <w:rsid w:val="00AD7C01"/>
    <w:rsid w:val="00AE0236"/>
    <w:rsid w:val="00AE070A"/>
    <w:rsid w:val="00AE101C"/>
    <w:rsid w:val="00AE27D2"/>
    <w:rsid w:val="00AE2A69"/>
    <w:rsid w:val="00AE2B41"/>
    <w:rsid w:val="00AE37E5"/>
    <w:rsid w:val="00AE39A1"/>
    <w:rsid w:val="00AE3C04"/>
    <w:rsid w:val="00AE4507"/>
    <w:rsid w:val="00AE582F"/>
    <w:rsid w:val="00AE5EB4"/>
    <w:rsid w:val="00AE6107"/>
    <w:rsid w:val="00AE6CAE"/>
    <w:rsid w:val="00AE7BA9"/>
    <w:rsid w:val="00AF0250"/>
    <w:rsid w:val="00AF0C18"/>
    <w:rsid w:val="00AF0DD7"/>
    <w:rsid w:val="00AF1E3D"/>
    <w:rsid w:val="00AF2F7C"/>
    <w:rsid w:val="00AF47C5"/>
    <w:rsid w:val="00AF4AF8"/>
    <w:rsid w:val="00AF5398"/>
    <w:rsid w:val="00AF5E8B"/>
    <w:rsid w:val="00AF6237"/>
    <w:rsid w:val="00AF7823"/>
    <w:rsid w:val="00AF7825"/>
    <w:rsid w:val="00AF7A76"/>
    <w:rsid w:val="00B01F87"/>
    <w:rsid w:val="00B0339A"/>
    <w:rsid w:val="00B049AF"/>
    <w:rsid w:val="00B04BE7"/>
    <w:rsid w:val="00B066F2"/>
    <w:rsid w:val="00B07242"/>
    <w:rsid w:val="00B07527"/>
    <w:rsid w:val="00B07682"/>
    <w:rsid w:val="00B07687"/>
    <w:rsid w:val="00B101B3"/>
    <w:rsid w:val="00B104EF"/>
    <w:rsid w:val="00B10534"/>
    <w:rsid w:val="00B113DB"/>
    <w:rsid w:val="00B11D8A"/>
    <w:rsid w:val="00B12202"/>
    <w:rsid w:val="00B1285C"/>
    <w:rsid w:val="00B12981"/>
    <w:rsid w:val="00B12BDE"/>
    <w:rsid w:val="00B12E33"/>
    <w:rsid w:val="00B14564"/>
    <w:rsid w:val="00B147DD"/>
    <w:rsid w:val="00B156FD"/>
    <w:rsid w:val="00B15BB9"/>
    <w:rsid w:val="00B167FD"/>
    <w:rsid w:val="00B20EDE"/>
    <w:rsid w:val="00B21882"/>
    <w:rsid w:val="00B21952"/>
    <w:rsid w:val="00B219EC"/>
    <w:rsid w:val="00B21F61"/>
    <w:rsid w:val="00B23A59"/>
    <w:rsid w:val="00B23DCD"/>
    <w:rsid w:val="00B261F1"/>
    <w:rsid w:val="00B265BC"/>
    <w:rsid w:val="00B2667B"/>
    <w:rsid w:val="00B269F3"/>
    <w:rsid w:val="00B26E6F"/>
    <w:rsid w:val="00B27499"/>
    <w:rsid w:val="00B27EF3"/>
    <w:rsid w:val="00B30A33"/>
    <w:rsid w:val="00B31FB1"/>
    <w:rsid w:val="00B32236"/>
    <w:rsid w:val="00B32816"/>
    <w:rsid w:val="00B3314D"/>
    <w:rsid w:val="00B333E3"/>
    <w:rsid w:val="00B33952"/>
    <w:rsid w:val="00B33C5E"/>
    <w:rsid w:val="00B342F4"/>
    <w:rsid w:val="00B34369"/>
    <w:rsid w:val="00B34DC2"/>
    <w:rsid w:val="00B35355"/>
    <w:rsid w:val="00B378E5"/>
    <w:rsid w:val="00B37960"/>
    <w:rsid w:val="00B400A1"/>
    <w:rsid w:val="00B400B3"/>
    <w:rsid w:val="00B40D01"/>
    <w:rsid w:val="00B41A31"/>
    <w:rsid w:val="00B41F82"/>
    <w:rsid w:val="00B4296C"/>
    <w:rsid w:val="00B4346D"/>
    <w:rsid w:val="00B440F4"/>
    <w:rsid w:val="00B444F9"/>
    <w:rsid w:val="00B447A5"/>
    <w:rsid w:val="00B45C1A"/>
    <w:rsid w:val="00B463D9"/>
    <w:rsid w:val="00B4654C"/>
    <w:rsid w:val="00B47293"/>
    <w:rsid w:val="00B47456"/>
    <w:rsid w:val="00B47DCD"/>
    <w:rsid w:val="00B50E50"/>
    <w:rsid w:val="00B520E1"/>
    <w:rsid w:val="00B52120"/>
    <w:rsid w:val="00B53023"/>
    <w:rsid w:val="00B53CF4"/>
    <w:rsid w:val="00B53D8D"/>
    <w:rsid w:val="00B53F5C"/>
    <w:rsid w:val="00B54ABC"/>
    <w:rsid w:val="00B55950"/>
    <w:rsid w:val="00B565F5"/>
    <w:rsid w:val="00B56FBE"/>
    <w:rsid w:val="00B57C7B"/>
    <w:rsid w:val="00B57CFB"/>
    <w:rsid w:val="00B60421"/>
    <w:rsid w:val="00B60ACF"/>
    <w:rsid w:val="00B61771"/>
    <w:rsid w:val="00B6293A"/>
    <w:rsid w:val="00B62B58"/>
    <w:rsid w:val="00B62F6A"/>
    <w:rsid w:val="00B63D5C"/>
    <w:rsid w:val="00B648A7"/>
    <w:rsid w:val="00B65149"/>
    <w:rsid w:val="00B65292"/>
    <w:rsid w:val="00B652FF"/>
    <w:rsid w:val="00B65E1E"/>
    <w:rsid w:val="00B663B1"/>
    <w:rsid w:val="00B66567"/>
    <w:rsid w:val="00B66F52"/>
    <w:rsid w:val="00B66FE5"/>
    <w:rsid w:val="00B67275"/>
    <w:rsid w:val="00B6782B"/>
    <w:rsid w:val="00B67871"/>
    <w:rsid w:val="00B70AD6"/>
    <w:rsid w:val="00B713FD"/>
    <w:rsid w:val="00B7268C"/>
    <w:rsid w:val="00B72880"/>
    <w:rsid w:val="00B72A3F"/>
    <w:rsid w:val="00B72C17"/>
    <w:rsid w:val="00B72F40"/>
    <w:rsid w:val="00B74B44"/>
    <w:rsid w:val="00B758BF"/>
    <w:rsid w:val="00B76014"/>
    <w:rsid w:val="00B76E04"/>
    <w:rsid w:val="00B779DD"/>
    <w:rsid w:val="00B77EC8"/>
    <w:rsid w:val="00B80938"/>
    <w:rsid w:val="00B819C1"/>
    <w:rsid w:val="00B81D04"/>
    <w:rsid w:val="00B81E1B"/>
    <w:rsid w:val="00B827A6"/>
    <w:rsid w:val="00B831CE"/>
    <w:rsid w:val="00B83A33"/>
    <w:rsid w:val="00B86677"/>
    <w:rsid w:val="00B87131"/>
    <w:rsid w:val="00B87C0A"/>
    <w:rsid w:val="00B905F7"/>
    <w:rsid w:val="00B9147A"/>
    <w:rsid w:val="00B91F02"/>
    <w:rsid w:val="00B92B21"/>
    <w:rsid w:val="00B939B1"/>
    <w:rsid w:val="00B93E94"/>
    <w:rsid w:val="00B94434"/>
    <w:rsid w:val="00B95484"/>
    <w:rsid w:val="00B96D40"/>
    <w:rsid w:val="00B97386"/>
    <w:rsid w:val="00B97F3F"/>
    <w:rsid w:val="00BA044E"/>
    <w:rsid w:val="00BA1DBA"/>
    <w:rsid w:val="00BA263B"/>
    <w:rsid w:val="00BA40FD"/>
    <w:rsid w:val="00BA42B2"/>
    <w:rsid w:val="00BA4E42"/>
    <w:rsid w:val="00BA58D4"/>
    <w:rsid w:val="00BA5B9E"/>
    <w:rsid w:val="00BA5CDA"/>
    <w:rsid w:val="00BA669C"/>
    <w:rsid w:val="00BA6A5E"/>
    <w:rsid w:val="00BA73F8"/>
    <w:rsid w:val="00BA79FB"/>
    <w:rsid w:val="00BA7C9A"/>
    <w:rsid w:val="00BB0A07"/>
    <w:rsid w:val="00BB266D"/>
    <w:rsid w:val="00BB2D88"/>
    <w:rsid w:val="00BB30C3"/>
    <w:rsid w:val="00BB46D0"/>
    <w:rsid w:val="00BB5EE3"/>
    <w:rsid w:val="00BB5F8F"/>
    <w:rsid w:val="00BB657A"/>
    <w:rsid w:val="00BB6641"/>
    <w:rsid w:val="00BB692F"/>
    <w:rsid w:val="00BB78D7"/>
    <w:rsid w:val="00BC15BB"/>
    <w:rsid w:val="00BC1A4E"/>
    <w:rsid w:val="00BC2139"/>
    <w:rsid w:val="00BC2EFF"/>
    <w:rsid w:val="00BC5DC7"/>
    <w:rsid w:val="00BC61E2"/>
    <w:rsid w:val="00BC6B8B"/>
    <w:rsid w:val="00BC6D47"/>
    <w:rsid w:val="00BC6E9E"/>
    <w:rsid w:val="00BC73D8"/>
    <w:rsid w:val="00BC74C4"/>
    <w:rsid w:val="00BC7633"/>
    <w:rsid w:val="00BC79A9"/>
    <w:rsid w:val="00BD0065"/>
    <w:rsid w:val="00BD052B"/>
    <w:rsid w:val="00BD2A1C"/>
    <w:rsid w:val="00BD2B4D"/>
    <w:rsid w:val="00BD4F3F"/>
    <w:rsid w:val="00BD52D7"/>
    <w:rsid w:val="00BD5AD2"/>
    <w:rsid w:val="00BE22F3"/>
    <w:rsid w:val="00BE2FAC"/>
    <w:rsid w:val="00BE3910"/>
    <w:rsid w:val="00BE409B"/>
    <w:rsid w:val="00BE54A7"/>
    <w:rsid w:val="00BE5B52"/>
    <w:rsid w:val="00BE6154"/>
    <w:rsid w:val="00BE71CF"/>
    <w:rsid w:val="00BE7545"/>
    <w:rsid w:val="00BE7B8D"/>
    <w:rsid w:val="00BE7E28"/>
    <w:rsid w:val="00BF0993"/>
    <w:rsid w:val="00BF0CFC"/>
    <w:rsid w:val="00BF10A9"/>
    <w:rsid w:val="00BF13EE"/>
    <w:rsid w:val="00BF147C"/>
    <w:rsid w:val="00BF1703"/>
    <w:rsid w:val="00BF231C"/>
    <w:rsid w:val="00BF2575"/>
    <w:rsid w:val="00BF2847"/>
    <w:rsid w:val="00BF2E07"/>
    <w:rsid w:val="00BF47B5"/>
    <w:rsid w:val="00BF51E5"/>
    <w:rsid w:val="00BF61A5"/>
    <w:rsid w:val="00BF6C2D"/>
    <w:rsid w:val="00BF74A6"/>
    <w:rsid w:val="00C0038A"/>
    <w:rsid w:val="00C005A8"/>
    <w:rsid w:val="00C0068F"/>
    <w:rsid w:val="00C00725"/>
    <w:rsid w:val="00C00F1B"/>
    <w:rsid w:val="00C013AD"/>
    <w:rsid w:val="00C01543"/>
    <w:rsid w:val="00C01857"/>
    <w:rsid w:val="00C01D1E"/>
    <w:rsid w:val="00C01F7B"/>
    <w:rsid w:val="00C033F7"/>
    <w:rsid w:val="00C0388E"/>
    <w:rsid w:val="00C03891"/>
    <w:rsid w:val="00C03BEE"/>
    <w:rsid w:val="00C04550"/>
    <w:rsid w:val="00C04904"/>
    <w:rsid w:val="00C052A3"/>
    <w:rsid w:val="00C056B3"/>
    <w:rsid w:val="00C103E5"/>
    <w:rsid w:val="00C10596"/>
    <w:rsid w:val="00C11C89"/>
    <w:rsid w:val="00C13319"/>
    <w:rsid w:val="00C13EE9"/>
    <w:rsid w:val="00C145CE"/>
    <w:rsid w:val="00C15466"/>
    <w:rsid w:val="00C20020"/>
    <w:rsid w:val="00C21540"/>
    <w:rsid w:val="00C21906"/>
    <w:rsid w:val="00C219AC"/>
    <w:rsid w:val="00C21BFA"/>
    <w:rsid w:val="00C22701"/>
    <w:rsid w:val="00C22987"/>
    <w:rsid w:val="00C22BEC"/>
    <w:rsid w:val="00C22D8B"/>
    <w:rsid w:val="00C2366D"/>
    <w:rsid w:val="00C24454"/>
    <w:rsid w:val="00C24C8D"/>
    <w:rsid w:val="00C25FE2"/>
    <w:rsid w:val="00C260CE"/>
    <w:rsid w:val="00C263DE"/>
    <w:rsid w:val="00C26B53"/>
    <w:rsid w:val="00C273C7"/>
    <w:rsid w:val="00C27510"/>
    <w:rsid w:val="00C279B2"/>
    <w:rsid w:val="00C30811"/>
    <w:rsid w:val="00C31CA3"/>
    <w:rsid w:val="00C32C9F"/>
    <w:rsid w:val="00C32D0C"/>
    <w:rsid w:val="00C3364E"/>
    <w:rsid w:val="00C33A47"/>
    <w:rsid w:val="00C33E50"/>
    <w:rsid w:val="00C34648"/>
    <w:rsid w:val="00C34C20"/>
    <w:rsid w:val="00C35A3E"/>
    <w:rsid w:val="00C36DF7"/>
    <w:rsid w:val="00C36FA7"/>
    <w:rsid w:val="00C404C7"/>
    <w:rsid w:val="00C42130"/>
    <w:rsid w:val="00C423A4"/>
    <w:rsid w:val="00C423E3"/>
    <w:rsid w:val="00C43C70"/>
    <w:rsid w:val="00C43FB3"/>
    <w:rsid w:val="00C44BF5"/>
    <w:rsid w:val="00C44D9D"/>
    <w:rsid w:val="00C45776"/>
    <w:rsid w:val="00C50520"/>
    <w:rsid w:val="00C521D6"/>
    <w:rsid w:val="00C53A35"/>
    <w:rsid w:val="00C5412D"/>
    <w:rsid w:val="00C55232"/>
    <w:rsid w:val="00C553A4"/>
    <w:rsid w:val="00C55558"/>
    <w:rsid w:val="00C55A06"/>
    <w:rsid w:val="00C55B96"/>
    <w:rsid w:val="00C55D03"/>
    <w:rsid w:val="00C57D0C"/>
    <w:rsid w:val="00C6012A"/>
    <w:rsid w:val="00C601BC"/>
    <w:rsid w:val="00C61137"/>
    <w:rsid w:val="00C6220B"/>
    <w:rsid w:val="00C629D2"/>
    <w:rsid w:val="00C6329F"/>
    <w:rsid w:val="00C63340"/>
    <w:rsid w:val="00C643F9"/>
    <w:rsid w:val="00C6467D"/>
    <w:rsid w:val="00C649E2"/>
    <w:rsid w:val="00C64E95"/>
    <w:rsid w:val="00C65E0E"/>
    <w:rsid w:val="00C66BBD"/>
    <w:rsid w:val="00C66CFF"/>
    <w:rsid w:val="00C67AF1"/>
    <w:rsid w:val="00C70B00"/>
    <w:rsid w:val="00C71372"/>
    <w:rsid w:val="00C71DDC"/>
    <w:rsid w:val="00C72410"/>
    <w:rsid w:val="00C726B1"/>
    <w:rsid w:val="00C7287F"/>
    <w:rsid w:val="00C73334"/>
    <w:rsid w:val="00C748FC"/>
    <w:rsid w:val="00C77A51"/>
    <w:rsid w:val="00C80034"/>
    <w:rsid w:val="00C80A94"/>
    <w:rsid w:val="00C80CB8"/>
    <w:rsid w:val="00C80D8D"/>
    <w:rsid w:val="00C816D0"/>
    <w:rsid w:val="00C819F8"/>
    <w:rsid w:val="00C8217B"/>
    <w:rsid w:val="00C8248C"/>
    <w:rsid w:val="00C83077"/>
    <w:rsid w:val="00C84977"/>
    <w:rsid w:val="00C84E33"/>
    <w:rsid w:val="00C864B2"/>
    <w:rsid w:val="00C8684C"/>
    <w:rsid w:val="00C86D4D"/>
    <w:rsid w:val="00C86D6F"/>
    <w:rsid w:val="00C905FC"/>
    <w:rsid w:val="00C90B96"/>
    <w:rsid w:val="00C91005"/>
    <w:rsid w:val="00C9202C"/>
    <w:rsid w:val="00C92D03"/>
    <w:rsid w:val="00C9319C"/>
    <w:rsid w:val="00C93DA9"/>
    <w:rsid w:val="00C9435D"/>
    <w:rsid w:val="00C943E1"/>
    <w:rsid w:val="00C94DF2"/>
    <w:rsid w:val="00C96086"/>
    <w:rsid w:val="00C96715"/>
    <w:rsid w:val="00C96741"/>
    <w:rsid w:val="00CA1201"/>
    <w:rsid w:val="00CA222F"/>
    <w:rsid w:val="00CA2D1B"/>
    <w:rsid w:val="00CA375D"/>
    <w:rsid w:val="00CA51FC"/>
    <w:rsid w:val="00CA5399"/>
    <w:rsid w:val="00CA5CAC"/>
    <w:rsid w:val="00CA6229"/>
    <w:rsid w:val="00CA662A"/>
    <w:rsid w:val="00CA7AFD"/>
    <w:rsid w:val="00CA7C3C"/>
    <w:rsid w:val="00CA7C54"/>
    <w:rsid w:val="00CB0189"/>
    <w:rsid w:val="00CB0518"/>
    <w:rsid w:val="00CB0BA2"/>
    <w:rsid w:val="00CB0FEF"/>
    <w:rsid w:val="00CB1280"/>
    <w:rsid w:val="00CB1A42"/>
    <w:rsid w:val="00CB1B0C"/>
    <w:rsid w:val="00CB2491"/>
    <w:rsid w:val="00CB2C0B"/>
    <w:rsid w:val="00CB457D"/>
    <w:rsid w:val="00CB517D"/>
    <w:rsid w:val="00CB69DB"/>
    <w:rsid w:val="00CC038D"/>
    <w:rsid w:val="00CC08DB"/>
    <w:rsid w:val="00CC36C4"/>
    <w:rsid w:val="00CC39FF"/>
    <w:rsid w:val="00CC3C2F"/>
    <w:rsid w:val="00CC4AC8"/>
    <w:rsid w:val="00CC5233"/>
    <w:rsid w:val="00CC5DE6"/>
    <w:rsid w:val="00CC5EB4"/>
    <w:rsid w:val="00CC6CCF"/>
    <w:rsid w:val="00CC6CDC"/>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604"/>
    <w:rsid w:val="00CD5FDF"/>
    <w:rsid w:val="00CD6BBF"/>
    <w:rsid w:val="00CD7560"/>
    <w:rsid w:val="00CE0C4F"/>
    <w:rsid w:val="00CE19C2"/>
    <w:rsid w:val="00CE1D62"/>
    <w:rsid w:val="00CE2BA4"/>
    <w:rsid w:val="00CE2C1F"/>
    <w:rsid w:val="00CE30EA"/>
    <w:rsid w:val="00CE55DD"/>
    <w:rsid w:val="00CE5959"/>
    <w:rsid w:val="00CE6384"/>
    <w:rsid w:val="00CF048A"/>
    <w:rsid w:val="00CF0D9A"/>
    <w:rsid w:val="00CF1448"/>
    <w:rsid w:val="00CF155A"/>
    <w:rsid w:val="00CF1F2F"/>
    <w:rsid w:val="00CF2947"/>
    <w:rsid w:val="00CF366F"/>
    <w:rsid w:val="00CF3938"/>
    <w:rsid w:val="00CF3BE6"/>
    <w:rsid w:val="00CF4514"/>
    <w:rsid w:val="00CF5517"/>
    <w:rsid w:val="00CF599C"/>
    <w:rsid w:val="00CF686F"/>
    <w:rsid w:val="00CF6E60"/>
    <w:rsid w:val="00CF7621"/>
    <w:rsid w:val="00CF7BCA"/>
    <w:rsid w:val="00D008FD"/>
    <w:rsid w:val="00D0112C"/>
    <w:rsid w:val="00D016A7"/>
    <w:rsid w:val="00D016F3"/>
    <w:rsid w:val="00D0321C"/>
    <w:rsid w:val="00D035EC"/>
    <w:rsid w:val="00D04817"/>
    <w:rsid w:val="00D04FE7"/>
    <w:rsid w:val="00D05379"/>
    <w:rsid w:val="00D054A2"/>
    <w:rsid w:val="00D0690C"/>
    <w:rsid w:val="00D06AB1"/>
    <w:rsid w:val="00D06FC1"/>
    <w:rsid w:val="00D072ED"/>
    <w:rsid w:val="00D07A16"/>
    <w:rsid w:val="00D07C22"/>
    <w:rsid w:val="00D1067E"/>
    <w:rsid w:val="00D10B8E"/>
    <w:rsid w:val="00D10F50"/>
    <w:rsid w:val="00D11272"/>
    <w:rsid w:val="00D11B71"/>
    <w:rsid w:val="00D126F5"/>
    <w:rsid w:val="00D13A8C"/>
    <w:rsid w:val="00D14296"/>
    <w:rsid w:val="00D1489E"/>
    <w:rsid w:val="00D14CF4"/>
    <w:rsid w:val="00D15C5E"/>
    <w:rsid w:val="00D16C09"/>
    <w:rsid w:val="00D16C6E"/>
    <w:rsid w:val="00D1733C"/>
    <w:rsid w:val="00D20585"/>
    <w:rsid w:val="00D20737"/>
    <w:rsid w:val="00D21238"/>
    <w:rsid w:val="00D21E81"/>
    <w:rsid w:val="00D223DE"/>
    <w:rsid w:val="00D22590"/>
    <w:rsid w:val="00D23F71"/>
    <w:rsid w:val="00D24208"/>
    <w:rsid w:val="00D25E37"/>
    <w:rsid w:val="00D2661A"/>
    <w:rsid w:val="00D271E0"/>
    <w:rsid w:val="00D27582"/>
    <w:rsid w:val="00D27EC4"/>
    <w:rsid w:val="00D31337"/>
    <w:rsid w:val="00D322F3"/>
    <w:rsid w:val="00D32719"/>
    <w:rsid w:val="00D33333"/>
    <w:rsid w:val="00D33BD8"/>
    <w:rsid w:val="00D34AD1"/>
    <w:rsid w:val="00D352A2"/>
    <w:rsid w:val="00D35A3F"/>
    <w:rsid w:val="00D36D88"/>
    <w:rsid w:val="00D40053"/>
    <w:rsid w:val="00D4095C"/>
    <w:rsid w:val="00D40A75"/>
    <w:rsid w:val="00D40E2D"/>
    <w:rsid w:val="00D4162B"/>
    <w:rsid w:val="00D41AF1"/>
    <w:rsid w:val="00D424C1"/>
    <w:rsid w:val="00D43414"/>
    <w:rsid w:val="00D44046"/>
    <w:rsid w:val="00D441DD"/>
    <w:rsid w:val="00D44217"/>
    <w:rsid w:val="00D4425F"/>
    <w:rsid w:val="00D443AF"/>
    <w:rsid w:val="00D4514F"/>
    <w:rsid w:val="00D451E2"/>
    <w:rsid w:val="00D45E89"/>
    <w:rsid w:val="00D45E8D"/>
    <w:rsid w:val="00D466AE"/>
    <w:rsid w:val="00D4734F"/>
    <w:rsid w:val="00D47FD7"/>
    <w:rsid w:val="00D50C32"/>
    <w:rsid w:val="00D516A7"/>
    <w:rsid w:val="00D51882"/>
    <w:rsid w:val="00D51BF3"/>
    <w:rsid w:val="00D52336"/>
    <w:rsid w:val="00D52390"/>
    <w:rsid w:val="00D52533"/>
    <w:rsid w:val="00D54D68"/>
    <w:rsid w:val="00D55073"/>
    <w:rsid w:val="00D5522D"/>
    <w:rsid w:val="00D60064"/>
    <w:rsid w:val="00D60345"/>
    <w:rsid w:val="00D619F5"/>
    <w:rsid w:val="00D620B2"/>
    <w:rsid w:val="00D63EDC"/>
    <w:rsid w:val="00D649C5"/>
    <w:rsid w:val="00D65DF6"/>
    <w:rsid w:val="00D6644C"/>
    <w:rsid w:val="00D66846"/>
    <w:rsid w:val="00D675FB"/>
    <w:rsid w:val="00D67C35"/>
    <w:rsid w:val="00D67F93"/>
    <w:rsid w:val="00D707C6"/>
    <w:rsid w:val="00D71AC5"/>
    <w:rsid w:val="00D71F25"/>
    <w:rsid w:val="00D7222C"/>
    <w:rsid w:val="00D72A9C"/>
    <w:rsid w:val="00D74FEE"/>
    <w:rsid w:val="00D76B82"/>
    <w:rsid w:val="00D77031"/>
    <w:rsid w:val="00D7757C"/>
    <w:rsid w:val="00D778E5"/>
    <w:rsid w:val="00D80F45"/>
    <w:rsid w:val="00D82430"/>
    <w:rsid w:val="00D8376D"/>
    <w:rsid w:val="00D83968"/>
    <w:rsid w:val="00D83AC0"/>
    <w:rsid w:val="00D84941"/>
    <w:rsid w:val="00D84CF0"/>
    <w:rsid w:val="00D84FA1"/>
    <w:rsid w:val="00D851F0"/>
    <w:rsid w:val="00D854B7"/>
    <w:rsid w:val="00D85557"/>
    <w:rsid w:val="00D85E6F"/>
    <w:rsid w:val="00D8656F"/>
    <w:rsid w:val="00D8671C"/>
    <w:rsid w:val="00D86D45"/>
    <w:rsid w:val="00D86D5C"/>
    <w:rsid w:val="00D86DB7"/>
    <w:rsid w:val="00D873DE"/>
    <w:rsid w:val="00D87949"/>
    <w:rsid w:val="00D87BF5"/>
    <w:rsid w:val="00D87EE0"/>
    <w:rsid w:val="00D90721"/>
    <w:rsid w:val="00D9115C"/>
    <w:rsid w:val="00D91700"/>
    <w:rsid w:val="00D926D0"/>
    <w:rsid w:val="00D92B95"/>
    <w:rsid w:val="00D92FA2"/>
    <w:rsid w:val="00D93030"/>
    <w:rsid w:val="00D930A3"/>
    <w:rsid w:val="00D946F1"/>
    <w:rsid w:val="00D950E1"/>
    <w:rsid w:val="00D952A6"/>
    <w:rsid w:val="00D95897"/>
    <w:rsid w:val="00D95D1A"/>
    <w:rsid w:val="00D96745"/>
    <w:rsid w:val="00D96F00"/>
    <w:rsid w:val="00D96FCF"/>
    <w:rsid w:val="00D97B7D"/>
    <w:rsid w:val="00D97F99"/>
    <w:rsid w:val="00DA01B4"/>
    <w:rsid w:val="00DA0E03"/>
    <w:rsid w:val="00DA12D9"/>
    <w:rsid w:val="00DA1E08"/>
    <w:rsid w:val="00DA24F8"/>
    <w:rsid w:val="00DA28E8"/>
    <w:rsid w:val="00DA2926"/>
    <w:rsid w:val="00DA354E"/>
    <w:rsid w:val="00DA3619"/>
    <w:rsid w:val="00DA38D3"/>
    <w:rsid w:val="00DA3932"/>
    <w:rsid w:val="00DA3AFC"/>
    <w:rsid w:val="00DA3DC9"/>
    <w:rsid w:val="00DA3F66"/>
    <w:rsid w:val="00DA41A3"/>
    <w:rsid w:val="00DA5175"/>
    <w:rsid w:val="00DA5739"/>
    <w:rsid w:val="00DA64F8"/>
    <w:rsid w:val="00DA6C15"/>
    <w:rsid w:val="00DA6C79"/>
    <w:rsid w:val="00DA7EDD"/>
    <w:rsid w:val="00DB0258"/>
    <w:rsid w:val="00DB1BF1"/>
    <w:rsid w:val="00DB2A29"/>
    <w:rsid w:val="00DB38EE"/>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582"/>
    <w:rsid w:val="00DC57B5"/>
    <w:rsid w:val="00DC5819"/>
    <w:rsid w:val="00DC5B90"/>
    <w:rsid w:val="00DC5F9F"/>
    <w:rsid w:val="00DC64B6"/>
    <w:rsid w:val="00DC742E"/>
    <w:rsid w:val="00DD00FF"/>
    <w:rsid w:val="00DD022C"/>
    <w:rsid w:val="00DD051D"/>
    <w:rsid w:val="00DD0619"/>
    <w:rsid w:val="00DD07FB"/>
    <w:rsid w:val="00DD15BD"/>
    <w:rsid w:val="00DD25C6"/>
    <w:rsid w:val="00DD2A09"/>
    <w:rsid w:val="00DD3C0B"/>
    <w:rsid w:val="00DD45A1"/>
    <w:rsid w:val="00DD4FE5"/>
    <w:rsid w:val="00DD54B0"/>
    <w:rsid w:val="00DD57EE"/>
    <w:rsid w:val="00DD5BF5"/>
    <w:rsid w:val="00DD613D"/>
    <w:rsid w:val="00DD6922"/>
    <w:rsid w:val="00DD6BCC"/>
    <w:rsid w:val="00DD7351"/>
    <w:rsid w:val="00DD7F4C"/>
    <w:rsid w:val="00DE0136"/>
    <w:rsid w:val="00DE0A4B"/>
    <w:rsid w:val="00DE0A79"/>
    <w:rsid w:val="00DE1447"/>
    <w:rsid w:val="00DE2410"/>
    <w:rsid w:val="00DE2939"/>
    <w:rsid w:val="00DE2A00"/>
    <w:rsid w:val="00DE2D51"/>
    <w:rsid w:val="00DE351E"/>
    <w:rsid w:val="00DE3AD8"/>
    <w:rsid w:val="00DE3B95"/>
    <w:rsid w:val="00DE4759"/>
    <w:rsid w:val="00DE517B"/>
    <w:rsid w:val="00DE59C9"/>
    <w:rsid w:val="00DE5D97"/>
    <w:rsid w:val="00DE5DEF"/>
    <w:rsid w:val="00DE675E"/>
    <w:rsid w:val="00DE69DA"/>
    <w:rsid w:val="00DE6E81"/>
    <w:rsid w:val="00DE703F"/>
    <w:rsid w:val="00DE72A1"/>
    <w:rsid w:val="00DE7595"/>
    <w:rsid w:val="00DF1961"/>
    <w:rsid w:val="00DF44DE"/>
    <w:rsid w:val="00DF46BA"/>
    <w:rsid w:val="00DF54C1"/>
    <w:rsid w:val="00E01138"/>
    <w:rsid w:val="00E014E4"/>
    <w:rsid w:val="00E020B6"/>
    <w:rsid w:val="00E02249"/>
    <w:rsid w:val="00E027B9"/>
    <w:rsid w:val="00E02DFB"/>
    <w:rsid w:val="00E030F9"/>
    <w:rsid w:val="00E0311A"/>
    <w:rsid w:val="00E03138"/>
    <w:rsid w:val="00E03690"/>
    <w:rsid w:val="00E04EF4"/>
    <w:rsid w:val="00E06404"/>
    <w:rsid w:val="00E069F3"/>
    <w:rsid w:val="00E07DB4"/>
    <w:rsid w:val="00E11A85"/>
    <w:rsid w:val="00E122A3"/>
    <w:rsid w:val="00E12495"/>
    <w:rsid w:val="00E129BB"/>
    <w:rsid w:val="00E1378B"/>
    <w:rsid w:val="00E15CCD"/>
    <w:rsid w:val="00E169CF"/>
    <w:rsid w:val="00E16EB2"/>
    <w:rsid w:val="00E1753B"/>
    <w:rsid w:val="00E1791C"/>
    <w:rsid w:val="00E202EF"/>
    <w:rsid w:val="00E209EA"/>
    <w:rsid w:val="00E20B4B"/>
    <w:rsid w:val="00E20F85"/>
    <w:rsid w:val="00E210B5"/>
    <w:rsid w:val="00E2143D"/>
    <w:rsid w:val="00E21951"/>
    <w:rsid w:val="00E2266E"/>
    <w:rsid w:val="00E23DB4"/>
    <w:rsid w:val="00E23F9F"/>
    <w:rsid w:val="00E2552F"/>
    <w:rsid w:val="00E26D11"/>
    <w:rsid w:val="00E26E28"/>
    <w:rsid w:val="00E30878"/>
    <w:rsid w:val="00E3137A"/>
    <w:rsid w:val="00E32CCF"/>
    <w:rsid w:val="00E3397A"/>
    <w:rsid w:val="00E34A98"/>
    <w:rsid w:val="00E35D1E"/>
    <w:rsid w:val="00E364F9"/>
    <w:rsid w:val="00E365FA"/>
    <w:rsid w:val="00E36789"/>
    <w:rsid w:val="00E36A38"/>
    <w:rsid w:val="00E42271"/>
    <w:rsid w:val="00E43EAE"/>
    <w:rsid w:val="00E44A83"/>
    <w:rsid w:val="00E44F44"/>
    <w:rsid w:val="00E45866"/>
    <w:rsid w:val="00E46821"/>
    <w:rsid w:val="00E47B0B"/>
    <w:rsid w:val="00E5028A"/>
    <w:rsid w:val="00E502C1"/>
    <w:rsid w:val="00E502DD"/>
    <w:rsid w:val="00E50D3A"/>
    <w:rsid w:val="00E51387"/>
    <w:rsid w:val="00E51E68"/>
    <w:rsid w:val="00E51F82"/>
    <w:rsid w:val="00E52CD9"/>
    <w:rsid w:val="00E52EFD"/>
    <w:rsid w:val="00E5333B"/>
    <w:rsid w:val="00E53386"/>
    <w:rsid w:val="00E5408A"/>
    <w:rsid w:val="00E54FC8"/>
    <w:rsid w:val="00E5537D"/>
    <w:rsid w:val="00E55C62"/>
    <w:rsid w:val="00E56800"/>
    <w:rsid w:val="00E56F37"/>
    <w:rsid w:val="00E60C63"/>
    <w:rsid w:val="00E61044"/>
    <w:rsid w:val="00E62035"/>
    <w:rsid w:val="00E628B2"/>
    <w:rsid w:val="00E62A8E"/>
    <w:rsid w:val="00E62D91"/>
    <w:rsid w:val="00E62FF9"/>
    <w:rsid w:val="00E635D6"/>
    <w:rsid w:val="00E639BC"/>
    <w:rsid w:val="00E64E94"/>
    <w:rsid w:val="00E65E39"/>
    <w:rsid w:val="00E664CC"/>
    <w:rsid w:val="00E70388"/>
    <w:rsid w:val="00E70F92"/>
    <w:rsid w:val="00E71B6E"/>
    <w:rsid w:val="00E73B36"/>
    <w:rsid w:val="00E73C70"/>
    <w:rsid w:val="00E742F5"/>
    <w:rsid w:val="00E74313"/>
    <w:rsid w:val="00E74A8E"/>
    <w:rsid w:val="00E74C54"/>
    <w:rsid w:val="00E757B3"/>
    <w:rsid w:val="00E75AE2"/>
    <w:rsid w:val="00E771DE"/>
    <w:rsid w:val="00E778F2"/>
    <w:rsid w:val="00E77A03"/>
    <w:rsid w:val="00E80B78"/>
    <w:rsid w:val="00E80D21"/>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C57"/>
    <w:rsid w:val="00E87BAA"/>
    <w:rsid w:val="00E90391"/>
    <w:rsid w:val="00E906C2"/>
    <w:rsid w:val="00E917AA"/>
    <w:rsid w:val="00E91FA5"/>
    <w:rsid w:val="00E9311F"/>
    <w:rsid w:val="00E934D1"/>
    <w:rsid w:val="00E9382B"/>
    <w:rsid w:val="00E94A54"/>
    <w:rsid w:val="00E94AF0"/>
    <w:rsid w:val="00E94C66"/>
    <w:rsid w:val="00E95D13"/>
    <w:rsid w:val="00E95DD3"/>
    <w:rsid w:val="00E9647D"/>
    <w:rsid w:val="00E964BB"/>
    <w:rsid w:val="00E969D5"/>
    <w:rsid w:val="00E97699"/>
    <w:rsid w:val="00EA285D"/>
    <w:rsid w:val="00EA337E"/>
    <w:rsid w:val="00EA3445"/>
    <w:rsid w:val="00EA43C7"/>
    <w:rsid w:val="00EA5378"/>
    <w:rsid w:val="00EA58D1"/>
    <w:rsid w:val="00EA61BC"/>
    <w:rsid w:val="00EA681A"/>
    <w:rsid w:val="00EA735B"/>
    <w:rsid w:val="00EA7592"/>
    <w:rsid w:val="00EA7D23"/>
    <w:rsid w:val="00EB026C"/>
    <w:rsid w:val="00EB0ED3"/>
    <w:rsid w:val="00EB0FA6"/>
    <w:rsid w:val="00EB1E69"/>
    <w:rsid w:val="00EB2086"/>
    <w:rsid w:val="00EB2D8E"/>
    <w:rsid w:val="00EB31ED"/>
    <w:rsid w:val="00EB496D"/>
    <w:rsid w:val="00EB5175"/>
    <w:rsid w:val="00EB5D83"/>
    <w:rsid w:val="00EB5EDF"/>
    <w:rsid w:val="00EB60FE"/>
    <w:rsid w:val="00EB62AF"/>
    <w:rsid w:val="00EB6B5C"/>
    <w:rsid w:val="00EB74DB"/>
    <w:rsid w:val="00EC0877"/>
    <w:rsid w:val="00EC28ED"/>
    <w:rsid w:val="00EC2A6B"/>
    <w:rsid w:val="00EC3123"/>
    <w:rsid w:val="00EC335F"/>
    <w:rsid w:val="00EC3413"/>
    <w:rsid w:val="00EC44F8"/>
    <w:rsid w:val="00EC4892"/>
    <w:rsid w:val="00EC4B96"/>
    <w:rsid w:val="00EC5359"/>
    <w:rsid w:val="00EC562A"/>
    <w:rsid w:val="00EC5C3B"/>
    <w:rsid w:val="00EC6C49"/>
    <w:rsid w:val="00EC6E90"/>
    <w:rsid w:val="00ED067A"/>
    <w:rsid w:val="00ED2B50"/>
    <w:rsid w:val="00ED398D"/>
    <w:rsid w:val="00ED532F"/>
    <w:rsid w:val="00ED6B9D"/>
    <w:rsid w:val="00ED6EBF"/>
    <w:rsid w:val="00EE0350"/>
    <w:rsid w:val="00EE0719"/>
    <w:rsid w:val="00EE0E80"/>
    <w:rsid w:val="00EE1E22"/>
    <w:rsid w:val="00EE3892"/>
    <w:rsid w:val="00EE613F"/>
    <w:rsid w:val="00EE7295"/>
    <w:rsid w:val="00EE7869"/>
    <w:rsid w:val="00EE78B2"/>
    <w:rsid w:val="00EF01B2"/>
    <w:rsid w:val="00EF054A"/>
    <w:rsid w:val="00EF2348"/>
    <w:rsid w:val="00EF24AD"/>
    <w:rsid w:val="00EF309F"/>
    <w:rsid w:val="00EF3235"/>
    <w:rsid w:val="00EF3804"/>
    <w:rsid w:val="00EF3F5F"/>
    <w:rsid w:val="00EF47A2"/>
    <w:rsid w:val="00EF5153"/>
    <w:rsid w:val="00EF5B35"/>
    <w:rsid w:val="00EF6C65"/>
    <w:rsid w:val="00EF6EB2"/>
    <w:rsid w:val="00EF758B"/>
    <w:rsid w:val="00EF7E4A"/>
    <w:rsid w:val="00EF7E72"/>
    <w:rsid w:val="00F00BEC"/>
    <w:rsid w:val="00F01B63"/>
    <w:rsid w:val="00F03D0F"/>
    <w:rsid w:val="00F05AA1"/>
    <w:rsid w:val="00F060EB"/>
    <w:rsid w:val="00F0637C"/>
    <w:rsid w:val="00F06D37"/>
    <w:rsid w:val="00F074B5"/>
    <w:rsid w:val="00F07755"/>
    <w:rsid w:val="00F07B9D"/>
    <w:rsid w:val="00F07C95"/>
    <w:rsid w:val="00F10206"/>
    <w:rsid w:val="00F1054E"/>
    <w:rsid w:val="00F11586"/>
    <w:rsid w:val="00F1183B"/>
    <w:rsid w:val="00F11C9F"/>
    <w:rsid w:val="00F12263"/>
    <w:rsid w:val="00F12279"/>
    <w:rsid w:val="00F124CE"/>
    <w:rsid w:val="00F1294A"/>
    <w:rsid w:val="00F13B50"/>
    <w:rsid w:val="00F1409D"/>
    <w:rsid w:val="00F14214"/>
    <w:rsid w:val="00F14F20"/>
    <w:rsid w:val="00F153BA"/>
    <w:rsid w:val="00F15696"/>
    <w:rsid w:val="00F157A9"/>
    <w:rsid w:val="00F1604C"/>
    <w:rsid w:val="00F16538"/>
    <w:rsid w:val="00F16B8C"/>
    <w:rsid w:val="00F16F00"/>
    <w:rsid w:val="00F20016"/>
    <w:rsid w:val="00F20315"/>
    <w:rsid w:val="00F20DC4"/>
    <w:rsid w:val="00F23A28"/>
    <w:rsid w:val="00F2416E"/>
    <w:rsid w:val="00F2514E"/>
    <w:rsid w:val="00F251A6"/>
    <w:rsid w:val="00F254B7"/>
    <w:rsid w:val="00F25657"/>
    <w:rsid w:val="00F25BB6"/>
    <w:rsid w:val="00F26B7E"/>
    <w:rsid w:val="00F272EB"/>
    <w:rsid w:val="00F278F1"/>
    <w:rsid w:val="00F27A3B"/>
    <w:rsid w:val="00F312D2"/>
    <w:rsid w:val="00F31858"/>
    <w:rsid w:val="00F32B0A"/>
    <w:rsid w:val="00F32EE0"/>
    <w:rsid w:val="00F33817"/>
    <w:rsid w:val="00F3517C"/>
    <w:rsid w:val="00F362A3"/>
    <w:rsid w:val="00F36764"/>
    <w:rsid w:val="00F36B6E"/>
    <w:rsid w:val="00F36FEA"/>
    <w:rsid w:val="00F40272"/>
    <w:rsid w:val="00F40369"/>
    <w:rsid w:val="00F4037F"/>
    <w:rsid w:val="00F40CE6"/>
    <w:rsid w:val="00F420D5"/>
    <w:rsid w:val="00F424C0"/>
    <w:rsid w:val="00F451EA"/>
    <w:rsid w:val="00F45447"/>
    <w:rsid w:val="00F4555A"/>
    <w:rsid w:val="00F456C6"/>
    <w:rsid w:val="00F4577B"/>
    <w:rsid w:val="00F45B14"/>
    <w:rsid w:val="00F46496"/>
    <w:rsid w:val="00F474D0"/>
    <w:rsid w:val="00F50179"/>
    <w:rsid w:val="00F508B5"/>
    <w:rsid w:val="00F515EE"/>
    <w:rsid w:val="00F51784"/>
    <w:rsid w:val="00F518DA"/>
    <w:rsid w:val="00F518E9"/>
    <w:rsid w:val="00F53A1D"/>
    <w:rsid w:val="00F54FE1"/>
    <w:rsid w:val="00F561EC"/>
    <w:rsid w:val="00F561FD"/>
    <w:rsid w:val="00F56511"/>
    <w:rsid w:val="00F56E26"/>
    <w:rsid w:val="00F604CA"/>
    <w:rsid w:val="00F60CEC"/>
    <w:rsid w:val="00F61409"/>
    <w:rsid w:val="00F6194E"/>
    <w:rsid w:val="00F623AC"/>
    <w:rsid w:val="00F63236"/>
    <w:rsid w:val="00F6412A"/>
    <w:rsid w:val="00F64D3C"/>
    <w:rsid w:val="00F651DB"/>
    <w:rsid w:val="00F65893"/>
    <w:rsid w:val="00F66A4A"/>
    <w:rsid w:val="00F67F5A"/>
    <w:rsid w:val="00F71458"/>
    <w:rsid w:val="00F71522"/>
    <w:rsid w:val="00F71E22"/>
    <w:rsid w:val="00F72142"/>
    <w:rsid w:val="00F728B2"/>
    <w:rsid w:val="00F72AE7"/>
    <w:rsid w:val="00F738C9"/>
    <w:rsid w:val="00F73D15"/>
    <w:rsid w:val="00F75926"/>
    <w:rsid w:val="00F77926"/>
    <w:rsid w:val="00F77B1B"/>
    <w:rsid w:val="00F81261"/>
    <w:rsid w:val="00F81E5D"/>
    <w:rsid w:val="00F828CA"/>
    <w:rsid w:val="00F833BA"/>
    <w:rsid w:val="00F83C4E"/>
    <w:rsid w:val="00F84813"/>
    <w:rsid w:val="00F84FD0"/>
    <w:rsid w:val="00F859A8"/>
    <w:rsid w:val="00F86923"/>
    <w:rsid w:val="00F86C8B"/>
    <w:rsid w:val="00F86D87"/>
    <w:rsid w:val="00F87BF2"/>
    <w:rsid w:val="00F905CF"/>
    <w:rsid w:val="00F90691"/>
    <w:rsid w:val="00F9108B"/>
    <w:rsid w:val="00F91349"/>
    <w:rsid w:val="00F924F8"/>
    <w:rsid w:val="00F92AE6"/>
    <w:rsid w:val="00F92D1E"/>
    <w:rsid w:val="00F931FC"/>
    <w:rsid w:val="00F93A8A"/>
    <w:rsid w:val="00F940AD"/>
    <w:rsid w:val="00F95248"/>
    <w:rsid w:val="00F956A9"/>
    <w:rsid w:val="00F963ED"/>
    <w:rsid w:val="00F966CF"/>
    <w:rsid w:val="00F96CAE"/>
    <w:rsid w:val="00F971D1"/>
    <w:rsid w:val="00F97C99"/>
    <w:rsid w:val="00FA12FE"/>
    <w:rsid w:val="00FA1D02"/>
    <w:rsid w:val="00FA20CF"/>
    <w:rsid w:val="00FA2E7C"/>
    <w:rsid w:val="00FA662D"/>
    <w:rsid w:val="00FA722E"/>
    <w:rsid w:val="00FA73B1"/>
    <w:rsid w:val="00FB0CB9"/>
    <w:rsid w:val="00FB231D"/>
    <w:rsid w:val="00FB3317"/>
    <w:rsid w:val="00FB360C"/>
    <w:rsid w:val="00FB40FE"/>
    <w:rsid w:val="00FB45F1"/>
    <w:rsid w:val="00FB4A72"/>
    <w:rsid w:val="00FB54E8"/>
    <w:rsid w:val="00FB57F8"/>
    <w:rsid w:val="00FB6410"/>
    <w:rsid w:val="00FB6F98"/>
    <w:rsid w:val="00FB7054"/>
    <w:rsid w:val="00FB7954"/>
    <w:rsid w:val="00FC00DE"/>
    <w:rsid w:val="00FC0336"/>
    <w:rsid w:val="00FC033F"/>
    <w:rsid w:val="00FC17B7"/>
    <w:rsid w:val="00FC1B53"/>
    <w:rsid w:val="00FC2CB7"/>
    <w:rsid w:val="00FC3ADB"/>
    <w:rsid w:val="00FC4090"/>
    <w:rsid w:val="00FC48B1"/>
    <w:rsid w:val="00FC55B4"/>
    <w:rsid w:val="00FC61BB"/>
    <w:rsid w:val="00FC67A8"/>
    <w:rsid w:val="00FC730F"/>
    <w:rsid w:val="00FD00E6"/>
    <w:rsid w:val="00FD09A1"/>
    <w:rsid w:val="00FD2A7C"/>
    <w:rsid w:val="00FD2B3D"/>
    <w:rsid w:val="00FD59EB"/>
    <w:rsid w:val="00FD60DA"/>
    <w:rsid w:val="00FD697C"/>
    <w:rsid w:val="00FD6B30"/>
    <w:rsid w:val="00FD6E56"/>
    <w:rsid w:val="00FD7299"/>
    <w:rsid w:val="00FD749D"/>
    <w:rsid w:val="00FD7D67"/>
    <w:rsid w:val="00FE0058"/>
    <w:rsid w:val="00FE126C"/>
    <w:rsid w:val="00FE1AAE"/>
    <w:rsid w:val="00FE1FBE"/>
    <w:rsid w:val="00FE2169"/>
    <w:rsid w:val="00FE2A0A"/>
    <w:rsid w:val="00FE36B7"/>
    <w:rsid w:val="00FE3750"/>
    <w:rsid w:val="00FE3901"/>
    <w:rsid w:val="00FE39D3"/>
    <w:rsid w:val="00FE4BCE"/>
    <w:rsid w:val="00FE54AE"/>
    <w:rsid w:val="00FE5709"/>
    <w:rsid w:val="00FE576A"/>
    <w:rsid w:val="00FE68FE"/>
    <w:rsid w:val="00FE6EC7"/>
    <w:rsid w:val="00FE7B7B"/>
    <w:rsid w:val="00FE7E79"/>
    <w:rsid w:val="00FE7FD1"/>
    <w:rsid w:val="00FF028D"/>
    <w:rsid w:val="00FF0CED"/>
    <w:rsid w:val="00FF14EC"/>
    <w:rsid w:val="00FF2F91"/>
    <w:rsid w:val="00FF3565"/>
    <w:rsid w:val="00FF3A92"/>
    <w:rsid w:val="00FF3E7D"/>
    <w:rsid w:val="00FF3F35"/>
    <w:rsid w:val="00FF5B99"/>
    <w:rsid w:val="00FF6FF7"/>
    <w:rsid w:val="00FF730C"/>
    <w:rsid w:val="00FF73F4"/>
    <w:rsid w:val="00FF7CE4"/>
    <w:rsid w:val="00FF7E39"/>
    <w:rsid w:val="010D0672"/>
    <w:rsid w:val="039B35EB"/>
    <w:rsid w:val="04E64020"/>
    <w:rsid w:val="15E46F00"/>
    <w:rsid w:val="163B0AEA"/>
    <w:rsid w:val="1A163D48"/>
    <w:rsid w:val="1AF20311"/>
    <w:rsid w:val="259A5975"/>
    <w:rsid w:val="28AA222B"/>
    <w:rsid w:val="33264BA4"/>
    <w:rsid w:val="36C070BE"/>
    <w:rsid w:val="45484AA9"/>
    <w:rsid w:val="4BE57950"/>
    <w:rsid w:val="50130BDE"/>
    <w:rsid w:val="59DF288A"/>
    <w:rsid w:val="5B6B40E2"/>
    <w:rsid w:val="64B6590C"/>
    <w:rsid w:val="67580299"/>
    <w:rsid w:val="695B21AB"/>
    <w:rsid w:val="6EBA3E17"/>
    <w:rsid w:val="73425EB3"/>
    <w:rsid w:val="7F3D58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Normal (Web)"/>
    <w:basedOn w:val="afffb"/>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b"/>
    <w:link w:val="Char5"/>
    <w:qFormat/>
    <w:pPr>
      <w:spacing w:before="240" w:after="60"/>
      <w:jc w:val="center"/>
      <w:outlineLvl w:val="0"/>
    </w:pPr>
    <w:rPr>
      <w:rFonts w:ascii="Arial" w:hAnsi="Arial" w:cs="Arial"/>
      <w:b/>
      <w:bCs/>
      <w:sz w:val="32"/>
      <w:szCs w:val="32"/>
    </w:rPr>
  </w:style>
  <w:style w:type="table" w:styleId="affff9">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
    <w:name w:val="Quote"/>
    <w:basedOn w:val="afffb"/>
    <w:next w:val="afffb"/>
    <w:link w:val="Char6"/>
    <w:uiPriority w:val="29"/>
    <w:qFormat/>
    <w:rPr>
      <w:i/>
      <w:iCs/>
      <w:color w:val="000000"/>
    </w:rPr>
  </w:style>
  <w:style w:type="character" w:customStyle="1" w:styleId="Char6">
    <w:name w:val="引用 Char"/>
    <w:link w:val="afffff"/>
    <w:uiPriority w:val="29"/>
    <w:qFormat/>
    <w:rPr>
      <w:i/>
      <w:iCs/>
      <w:color w:val="000000"/>
    </w:rPr>
  </w:style>
  <w:style w:type="character" w:customStyle="1" w:styleId="Char5">
    <w:name w:val="标题 Char"/>
    <w:link w:val="affff8"/>
    <w:qFormat/>
    <w:rPr>
      <w:rFonts w:ascii="Arial" w:eastAsia="宋体" w:hAnsi="Arial" w:cs="Arial"/>
      <w:b/>
      <w:bCs/>
      <w:sz w:val="32"/>
      <w:szCs w:val="32"/>
    </w:rPr>
  </w:style>
  <w:style w:type="paragraph" w:customStyle="1" w:styleId="afffff0">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5">
    <w:name w:val="标准文件_标准正文"/>
    <w:basedOn w:val="afffb"/>
    <w:next w:val="afffff6"/>
    <w:qFormat/>
    <w:pPr>
      <w:snapToGrid w:val="0"/>
      <w:ind w:firstLineChars="200" w:firstLine="200"/>
    </w:pPr>
    <w:rPr>
      <w:kern w:val="0"/>
    </w:rPr>
  </w:style>
  <w:style w:type="paragraph" w:customStyle="1" w:styleId="afffff6">
    <w:name w:val="标准文件_段"/>
    <w:link w:val="Char7"/>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b"/>
    <w:qFormat/>
    <w:pPr>
      <w:jc w:val="center"/>
    </w:pPr>
    <w:rPr>
      <w:rFonts w:ascii="黑体" w:eastAsia="黑体"/>
      <w:kern w:val="0"/>
      <w:sz w:val="44"/>
    </w:rPr>
  </w:style>
  <w:style w:type="paragraph" w:customStyle="1" w:styleId="afffff9">
    <w:name w:val="标准文件_标准代替"/>
    <w:basedOn w:val="afffb"/>
    <w:next w:val="afffb"/>
    <w:qFormat/>
    <w:pPr>
      <w:spacing w:line="310" w:lineRule="exact"/>
      <w:jc w:val="right"/>
    </w:pPr>
    <w:rPr>
      <w:rFonts w:ascii="宋体" w:hAnsi="宋体"/>
      <w:kern w:val="0"/>
    </w:rPr>
  </w:style>
  <w:style w:type="paragraph" w:customStyle="1" w:styleId="afffffa">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b"/>
    <w:qFormat/>
    <w:pPr>
      <w:jc w:val="left"/>
    </w:pPr>
  </w:style>
  <w:style w:type="paragraph" w:customStyle="1" w:styleId="afffffd">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6"/>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b"/>
    <w:next w:val="afffff9"/>
    <w:qFormat/>
    <w:pPr>
      <w:spacing w:line="310" w:lineRule="exact"/>
      <w:jc w:val="right"/>
    </w:pPr>
    <w:rPr>
      <w:rFonts w:ascii="黑体" w:eastAsia="黑体"/>
      <w:kern w:val="0"/>
      <w:sz w:val="28"/>
    </w:rPr>
  </w:style>
  <w:style w:type="paragraph" w:customStyle="1" w:styleId="affffff0">
    <w:name w:val="标准文件_封面标准分类号"/>
    <w:basedOn w:val="afffb"/>
    <w:qFormat/>
    <w:rPr>
      <w:rFonts w:ascii="黑体" w:eastAsia="黑体"/>
      <w:b/>
      <w:kern w:val="0"/>
      <w:sz w:val="28"/>
    </w:rPr>
  </w:style>
  <w:style w:type="paragraph" w:customStyle="1" w:styleId="affffff1">
    <w:name w:val="标准文件_封面标准名称"/>
    <w:basedOn w:val="afffb"/>
    <w:qFormat/>
    <w:pPr>
      <w:spacing w:line="240" w:lineRule="auto"/>
      <w:jc w:val="center"/>
    </w:pPr>
    <w:rPr>
      <w:rFonts w:ascii="黑体" w:eastAsia="黑体"/>
      <w:kern w:val="0"/>
      <w:sz w:val="52"/>
    </w:rPr>
  </w:style>
  <w:style w:type="paragraph" w:customStyle="1" w:styleId="affffff2">
    <w:name w:val="标准文件_封面标准英文名称"/>
    <w:basedOn w:val="afffb"/>
    <w:qFormat/>
    <w:pPr>
      <w:spacing w:line="240" w:lineRule="auto"/>
      <w:jc w:val="center"/>
    </w:pPr>
    <w:rPr>
      <w:rFonts w:ascii="黑体" w:eastAsia="黑体"/>
      <w:b/>
      <w:sz w:val="28"/>
    </w:rPr>
  </w:style>
  <w:style w:type="paragraph" w:customStyle="1" w:styleId="affffff3">
    <w:name w:val="标准文件_封面发布日期"/>
    <w:basedOn w:val="afffb"/>
    <w:qFormat/>
    <w:pPr>
      <w:spacing w:line="310" w:lineRule="exact"/>
    </w:pPr>
    <w:rPr>
      <w:rFonts w:ascii="黑体" w:eastAsia="黑体"/>
      <w:kern w:val="0"/>
      <w:sz w:val="28"/>
    </w:rPr>
  </w:style>
  <w:style w:type="paragraph" w:customStyle="1" w:styleId="affffff4">
    <w:name w:val="标准文件_封面密级"/>
    <w:basedOn w:val="afffb"/>
    <w:qFormat/>
    <w:rPr>
      <w:rFonts w:eastAsia="黑体"/>
      <w:sz w:val="32"/>
    </w:rPr>
  </w:style>
  <w:style w:type="paragraph" w:customStyle="1" w:styleId="affffff5">
    <w:name w:val="标准文件_封面实施日期"/>
    <w:basedOn w:val="afffb"/>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6"/>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6"/>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6"/>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6"/>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6"/>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6"/>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6"/>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6"/>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d">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6"/>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6"/>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6"/>
    <w:qFormat/>
    <w:pPr>
      <w:numPr>
        <w:ilvl w:val="2"/>
      </w:numPr>
      <w:spacing w:beforeLines="50" w:afterLines="50"/>
      <w:outlineLvl w:val="1"/>
    </w:pPr>
  </w:style>
  <w:style w:type="paragraph" w:customStyle="1" w:styleId="afffffff">
    <w:name w:val="标准文件_一致程度"/>
    <w:basedOn w:val="afffb"/>
    <w:qFormat/>
    <w:pPr>
      <w:spacing w:line="440" w:lineRule="exact"/>
      <w:jc w:val="center"/>
    </w:pPr>
    <w:rPr>
      <w:sz w:val="28"/>
    </w:rPr>
  </w:style>
  <w:style w:type="paragraph" w:customStyle="1" w:styleId="afffffff0">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6"/>
    <w:qFormat/>
    <w:pPr>
      <w:numPr>
        <w:numId w:val="16"/>
      </w:numPr>
      <w:tabs>
        <w:tab w:val="left" w:pos="0"/>
      </w:tabs>
      <w:spacing w:beforeLines="50" w:afterLines="50"/>
      <w:jc w:val="center"/>
    </w:pPr>
    <w:rPr>
      <w:rFonts w:ascii="黑体" w:eastAsia="黑体" w:hAnsi="Times New Roman"/>
      <w:sz w:val="21"/>
    </w:rPr>
  </w:style>
  <w:style w:type="paragraph" w:customStyle="1" w:styleId="afffffff2">
    <w:name w:val="标准文件_正文公式"/>
    <w:basedOn w:val="afffb"/>
    <w:next w:val="afffff5"/>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6"/>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6"/>
    <w:qFormat/>
    <w:pPr>
      <w:numPr>
        <w:numId w:val="18"/>
      </w:numPr>
      <w:jc w:val="center"/>
    </w:pPr>
    <w:rPr>
      <w:rFonts w:ascii="黑体" w:eastAsia="黑体" w:hAnsi="Times New Roman"/>
      <w:sz w:val="21"/>
    </w:rPr>
  </w:style>
  <w:style w:type="paragraph" w:customStyle="1" w:styleId="aff1">
    <w:name w:val="标准文件_正文英文图标题"/>
    <w:next w:val="afffff6"/>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b"/>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b"/>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f3"/>
    <w:qFormat/>
    <w:pPr>
      <w:spacing w:beforeLines="0" w:afterLines="0"/>
      <w:outlineLvl w:val="9"/>
    </w:pPr>
    <w:rPr>
      <w:rFonts w:ascii="宋体" w:eastAsia="宋体"/>
    </w:rPr>
  </w:style>
  <w:style w:type="paragraph" w:customStyle="1" w:styleId="afffffffff0">
    <w:name w:val="标准文件_五级无标题"/>
    <w:basedOn w:val="afff7"/>
    <w:qFormat/>
    <w:pPr>
      <w:spacing w:beforeLines="0" w:afterLines="0"/>
      <w:outlineLvl w:val="9"/>
    </w:pPr>
    <w:rPr>
      <w:rFonts w:ascii="宋体" w:eastAsia="宋体"/>
    </w:rPr>
  </w:style>
  <w:style w:type="paragraph" w:customStyle="1" w:styleId="afffffffff1">
    <w:name w:val="标准文件_三级无标题"/>
    <w:basedOn w:val="afff5"/>
    <w:qFormat/>
    <w:pPr>
      <w:spacing w:beforeLines="0" w:afterLines="0"/>
      <w:outlineLvl w:val="9"/>
    </w:pPr>
    <w:rPr>
      <w:rFonts w:ascii="宋体" w:eastAsia="宋体"/>
    </w:rPr>
  </w:style>
  <w:style w:type="paragraph" w:customStyle="1" w:styleId="afffffffff2">
    <w:name w:val="标准文件_二级无标题"/>
    <w:basedOn w:val="afff4"/>
    <w:qFormat/>
    <w:pPr>
      <w:spacing w:beforeLines="0" w:afterLines="0"/>
      <w:outlineLvl w:val="9"/>
    </w:pPr>
    <w:rPr>
      <w:rFonts w:ascii="宋体" w:eastAsia="宋体"/>
    </w:rPr>
  </w:style>
  <w:style w:type="paragraph" w:customStyle="1" w:styleId="afffffffff3">
    <w:name w:val="标准_四级无标题"/>
    <w:basedOn w:val="afff6"/>
    <w:next w:val="afffff6"/>
    <w:qFormat/>
    <w:rPr>
      <w:rFonts w:eastAsia="宋体"/>
    </w:rPr>
  </w:style>
  <w:style w:type="paragraph" w:customStyle="1" w:styleId="afffffffff4">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9"/>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6"/>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8">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0">
    <w:name w:val="标准文件_示例×："/>
    <w:basedOn w:val="afffb"/>
    <w:next w:val="afffffffffb"/>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c"/>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c"/>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afterLines="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a"/>
    <w:qFormat/>
    <w:pPr>
      <w:spacing w:beforeLines="0" w:afterLines="0" w:line="276" w:lineRule="auto"/>
      <w:outlineLvl w:val="9"/>
    </w:pPr>
    <w:rPr>
      <w:rFonts w:ascii="宋体" w:eastAsia="宋体"/>
    </w:rPr>
  </w:style>
  <w:style w:type="paragraph" w:customStyle="1" w:styleId="affffffffffa">
    <w:name w:val="标准文件_附录二级无标题"/>
    <w:basedOn w:val="affb"/>
    <w:qFormat/>
    <w:pPr>
      <w:spacing w:beforeLines="0" w:afterLines="0" w:line="276" w:lineRule="auto"/>
      <w:outlineLvl w:val="9"/>
    </w:pPr>
    <w:rPr>
      <w:rFonts w:ascii="宋体" w:eastAsia="宋体"/>
    </w:rPr>
  </w:style>
  <w:style w:type="paragraph" w:customStyle="1" w:styleId="affffffffffb">
    <w:name w:val="标准文件_附录三级无标题"/>
    <w:basedOn w:val="affc"/>
    <w:qFormat/>
    <w:pPr>
      <w:spacing w:beforeLines="0" w:afterLines="0" w:line="276" w:lineRule="auto"/>
      <w:outlineLvl w:val="9"/>
    </w:pPr>
    <w:rPr>
      <w:rFonts w:ascii="宋体" w:eastAsia="宋体"/>
    </w:rPr>
  </w:style>
  <w:style w:type="paragraph" w:customStyle="1" w:styleId="affffffffffc">
    <w:name w:val="标准文件_附录四级无标题"/>
    <w:basedOn w:val="affd"/>
    <w:qFormat/>
    <w:pPr>
      <w:spacing w:beforeLines="0" w:afterLines="0" w:line="276" w:lineRule="auto"/>
      <w:outlineLvl w:val="9"/>
    </w:pPr>
    <w:rPr>
      <w:rFonts w:ascii="宋体" w:eastAsia="宋体"/>
    </w:rPr>
  </w:style>
  <w:style w:type="paragraph" w:customStyle="1" w:styleId="affffffffffd">
    <w:name w:val="标准文件_附录五级无标题"/>
    <w:basedOn w:val="affe"/>
    <w:qFormat/>
    <w:pPr>
      <w:spacing w:beforeLines="0" w:afterLines="0" w:line="276" w:lineRule="auto"/>
      <w:outlineLvl w:val="9"/>
    </w:pPr>
    <w:rPr>
      <w:rFonts w:ascii="宋体" w:eastAsia="宋体"/>
    </w:rPr>
  </w:style>
  <w:style w:type="paragraph" w:customStyle="1" w:styleId="affffffffffe">
    <w:name w:val="标准文件_引言一级无标题"/>
    <w:basedOn w:val="a7"/>
    <w:next w:val="afffff6"/>
    <w:qFormat/>
    <w:pPr>
      <w:spacing w:beforeLines="0" w:afterLines="0" w:line="276" w:lineRule="auto"/>
    </w:pPr>
    <w:rPr>
      <w:rFonts w:ascii="宋体" w:eastAsia="宋体"/>
    </w:rPr>
  </w:style>
  <w:style w:type="paragraph" w:customStyle="1" w:styleId="afffffffffff">
    <w:name w:val="标准文件_引言二级无标题"/>
    <w:basedOn w:val="a8"/>
    <w:next w:val="afffff6"/>
    <w:qFormat/>
    <w:pPr>
      <w:spacing w:beforeLines="0" w:afterLines="0" w:line="276" w:lineRule="auto"/>
    </w:pPr>
    <w:rPr>
      <w:rFonts w:ascii="宋体" w:eastAsia="宋体"/>
    </w:rPr>
  </w:style>
  <w:style w:type="paragraph" w:customStyle="1" w:styleId="afffffffffff0">
    <w:name w:val="标准文件_引言三级无标题"/>
    <w:basedOn w:val="a9"/>
    <w:next w:val="afffff6"/>
    <w:qFormat/>
    <w:pPr>
      <w:spacing w:beforeLines="0" w:afterLines="0" w:line="276" w:lineRule="auto"/>
    </w:pPr>
    <w:rPr>
      <w:rFonts w:ascii="宋体" w:eastAsia="宋体"/>
    </w:rPr>
  </w:style>
  <w:style w:type="paragraph" w:customStyle="1" w:styleId="afffffffffff1">
    <w:name w:val="标准文件_引言四级无标题"/>
    <w:basedOn w:val="aa"/>
    <w:next w:val="afffff6"/>
    <w:qFormat/>
    <w:pPr>
      <w:spacing w:beforeLines="0" w:afterLines="0" w:line="276" w:lineRule="auto"/>
    </w:pPr>
    <w:rPr>
      <w:rFonts w:ascii="宋体" w:eastAsia="宋体"/>
    </w:rPr>
  </w:style>
  <w:style w:type="paragraph" w:customStyle="1" w:styleId="afffffffffff2">
    <w:name w:val="标准文件_引言五级无标题"/>
    <w:basedOn w:val="ab"/>
    <w:next w:val="afffff6"/>
    <w:qFormat/>
    <w:pPr>
      <w:spacing w:beforeLines="0" w:afterLines="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b">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c">
    <w:name w:val="字母编号列项（一级）"/>
    <w:qFormat/>
    <w:pPr>
      <w:tabs>
        <w:tab w:val="left" w:pos="840"/>
      </w:tabs>
      <w:ind w:left="839" w:hanging="419"/>
      <w:jc w:val="both"/>
    </w:pPr>
    <w:rPr>
      <w:rFonts w:ascii="宋体" w:hAnsi="Times New Roman"/>
      <w:sz w:val="21"/>
    </w:rPr>
  </w:style>
  <w:style w:type="paragraph" w:customStyle="1" w:styleId="afffffffffffd">
    <w:name w:val="编号列项（三级）"/>
    <w:qFormat/>
    <w:pPr>
      <w:tabs>
        <w:tab w:val="left" w:pos="0"/>
      </w:tabs>
      <w:ind w:left="1679" w:hanging="420"/>
    </w:pPr>
    <w:rPr>
      <w:rFonts w:ascii="宋体" w:hAnsi="Times New Roman"/>
      <w:sz w:val="21"/>
    </w:rPr>
  </w:style>
  <w:style w:type="paragraph" w:customStyle="1" w:styleId="afffffffffffe">
    <w:name w:val="二级无"/>
    <w:basedOn w:val="af4"/>
    <w:qFormat/>
    <w:pPr>
      <w:spacing w:beforeLines="0" w:afterLines="0"/>
    </w:pPr>
    <w:rPr>
      <w:rFonts w:ascii="宋体" w:eastAsia="宋体"/>
    </w:rPr>
  </w:style>
  <w:style w:type="paragraph" w:customStyle="1" w:styleId="affffffffffff">
    <w:name w:val="段落"/>
    <w:qFormat/>
    <w:pPr>
      <w:autoSpaceDE w:val="0"/>
      <w:autoSpaceDN w:val="0"/>
      <w:ind w:firstLineChars="200" w:firstLine="420"/>
    </w:pPr>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Normal (Web)"/>
    <w:basedOn w:val="afffb"/>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8">
    <w:name w:val="Title"/>
    <w:basedOn w:val="afffb"/>
    <w:link w:val="Char5"/>
    <w:qFormat/>
    <w:pPr>
      <w:spacing w:before="240" w:after="60"/>
      <w:jc w:val="center"/>
      <w:outlineLvl w:val="0"/>
    </w:pPr>
    <w:rPr>
      <w:rFonts w:ascii="Arial" w:hAnsi="Arial" w:cs="Arial"/>
      <w:b/>
      <w:bCs/>
      <w:sz w:val="32"/>
      <w:szCs w:val="32"/>
    </w:rPr>
  </w:style>
  <w:style w:type="table" w:styleId="affff9">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f">
    <w:name w:val="Quote"/>
    <w:basedOn w:val="afffb"/>
    <w:next w:val="afffb"/>
    <w:link w:val="Char6"/>
    <w:uiPriority w:val="29"/>
    <w:qFormat/>
    <w:rPr>
      <w:i/>
      <w:iCs/>
      <w:color w:val="000000"/>
    </w:rPr>
  </w:style>
  <w:style w:type="character" w:customStyle="1" w:styleId="Char6">
    <w:name w:val="引用 Char"/>
    <w:link w:val="afffff"/>
    <w:uiPriority w:val="29"/>
    <w:qFormat/>
    <w:rPr>
      <w:i/>
      <w:iCs/>
      <w:color w:val="000000"/>
    </w:rPr>
  </w:style>
  <w:style w:type="character" w:customStyle="1" w:styleId="Char5">
    <w:name w:val="标题 Char"/>
    <w:link w:val="affff8"/>
    <w:qFormat/>
    <w:rPr>
      <w:rFonts w:ascii="Arial" w:eastAsia="宋体" w:hAnsi="Arial" w:cs="Arial"/>
      <w:b/>
      <w:bCs/>
      <w:sz w:val="32"/>
      <w:szCs w:val="32"/>
    </w:rPr>
  </w:style>
  <w:style w:type="paragraph" w:customStyle="1" w:styleId="afffff0">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5">
    <w:name w:val="标准文件_标准正文"/>
    <w:basedOn w:val="afffb"/>
    <w:next w:val="afffff6"/>
    <w:qFormat/>
    <w:pPr>
      <w:snapToGrid w:val="0"/>
      <w:ind w:firstLineChars="200" w:firstLine="200"/>
    </w:pPr>
    <w:rPr>
      <w:kern w:val="0"/>
    </w:rPr>
  </w:style>
  <w:style w:type="paragraph" w:customStyle="1" w:styleId="afffff6">
    <w:name w:val="标准文件_段"/>
    <w:link w:val="Char7"/>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b"/>
    <w:qFormat/>
    <w:pPr>
      <w:jc w:val="center"/>
    </w:pPr>
    <w:rPr>
      <w:rFonts w:ascii="黑体" w:eastAsia="黑体"/>
      <w:kern w:val="0"/>
      <w:sz w:val="44"/>
    </w:rPr>
  </w:style>
  <w:style w:type="paragraph" w:customStyle="1" w:styleId="afffff9">
    <w:name w:val="标准文件_标准代替"/>
    <w:basedOn w:val="afffb"/>
    <w:next w:val="afffb"/>
    <w:qFormat/>
    <w:pPr>
      <w:spacing w:line="310" w:lineRule="exact"/>
      <w:jc w:val="right"/>
    </w:pPr>
    <w:rPr>
      <w:rFonts w:ascii="宋体" w:hAnsi="宋体"/>
      <w:kern w:val="0"/>
    </w:rPr>
  </w:style>
  <w:style w:type="paragraph" w:customStyle="1" w:styleId="afffffa">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b"/>
    <w:qFormat/>
    <w:pPr>
      <w:jc w:val="left"/>
    </w:pPr>
  </w:style>
  <w:style w:type="paragraph" w:customStyle="1" w:styleId="afffffd">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6"/>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b"/>
    <w:next w:val="afffff9"/>
    <w:qFormat/>
    <w:pPr>
      <w:spacing w:line="310" w:lineRule="exact"/>
      <w:jc w:val="right"/>
    </w:pPr>
    <w:rPr>
      <w:rFonts w:ascii="黑体" w:eastAsia="黑体"/>
      <w:kern w:val="0"/>
      <w:sz w:val="28"/>
    </w:rPr>
  </w:style>
  <w:style w:type="paragraph" w:customStyle="1" w:styleId="affffff0">
    <w:name w:val="标准文件_封面标准分类号"/>
    <w:basedOn w:val="afffb"/>
    <w:qFormat/>
    <w:rPr>
      <w:rFonts w:ascii="黑体" w:eastAsia="黑体"/>
      <w:b/>
      <w:kern w:val="0"/>
      <w:sz w:val="28"/>
    </w:rPr>
  </w:style>
  <w:style w:type="paragraph" w:customStyle="1" w:styleId="affffff1">
    <w:name w:val="标准文件_封面标准名称"/>
    <w:basedOn w:val="afffb"/>
    <w:qFormat/>
    <w:pPr>
      <w:spacing w:line="240" w:lineRule="auto"/>
      <w:jc w:val="center"/>
    </w:pPr>
    <w:rPr>
      <w:rFonts w:ascii="黑体" w:eastAsia="黑体"/>
      <w:kern w:val="0"/>
      <w:sz w:val="52"/>
    </w:rPr>
  </w:style>
  <w:style w:type="paragraph" w:customStyle="1" w:styleId="affffff2">
    <w:name w:val="标准文件_封面标准英文名称"/>
    <w:basedOn w:val="afffb"/>
    <w:qFormat/>
    <w:pPr>
      <w:spacing w:line="240" w:lineRule="auto"/>
      <w:jc w:val="center"/>
    </w:pPr>
    <w:rPr>
      <w:rFonts w:ascii="黑体" w:eastAsia="黑体"/>
      <w:b/>
      <w:sz w:val="28"/>
    </w:rPr>
  </w:style>
  <w:style w:type="paragraph" w:customStyle="1" w:styleId="affffff3">
    <w:name w:val="标准文件_封面发布日期"/>
    <w:basedOn w:val="afffb"/>
    <w:qFormat/>
    <w:pPr>
      <w:spacing w:line="310" w:lineRule="exact"/>
    </w:pPr>
    <w:rPr>
      <w:rFonts w:ascii="黑体" w:eastAsia="黑体"/>
      <w:kern w:val="0"/>
      <w:sz w:val="28"/>
    </w:rPr>
  </w:style>
  <w:style w:type="paragraph" w:customStyle="1" w:styleId="affffff4">
    <w:name w:val="标准文件_封面密级"/>
    <w:basedOn w:val="afffb"/>
    <w:qFormat/>
    <w:rPr>
      <w:rFonts w:eastAsia="黑体"/>
      <w:sz w:val="32"/>
    </w:rPr>
  </w:style>
  <w:style w:type="paragraph" w:customStyle="1" w:styleId="affffff5">
    <w:name w:val="标准文件_封面实施日期"/>
    <w:basedOn w:val="afffb"/>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6"/>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6"/>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6"/>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6"/>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6"/>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6"/>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6"/>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6"/>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d">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6"/>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6"/>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6"/>
    <w:qFormat/>
    <w:pPr>
      <w:numPr>
        <w:ilvl w:val="2"/>
      </w:numPr>
      <w:spacing w:beforeLines="50" w:afterLines="50"/>
      <w:outlineLvl w:val="1"/>
    </w:pPr>
  </w:style>
  <w:style w:type="paragraph" w:customStyle="1" w:styleId="afffffff">
    <w:name w:val="标准文件_一致程度"/>
    <w:basedOn w:val="afffb"/>
    <w:qFormat/>
    <w:pPr>
      <w:spacing w:line="440" w:lineRule="exact"/>
      <w:jc w:val="center"/>
    </w:pPr>
    <w:rPr>
      <w:sz w:val="28"/>
    </w:rPr>
  </w:style>
  <w:style w:type="paragraph" w:customStyle="1" w:styleId="afffffff0">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6"/>
    <w:qFormat/>
    <w:pPr>
      <w:numPr>
        <w:numId w:val="16"/>
      </w:numPr>
      <w:tabs>
        <w:tab w:val="left" w:pos="0"/>
      </w:tabs>
      <w:spacing w:beforeLines="50" w:afterLines="50"/>
      <w:jc w:val="center"/>
    </w:pPr>
    <w:rPr>
      <w:rFonts w:ascii="黑体" w:eastAsia="黑体" w:hAnsi="Times New Roman"/>
      <w:sz w:val="21"/>
    </w:rPr>
  </w:style>
  <w:style w:type="paragraph" w:customStyle="1" w:styleId="afffffff2">
    <w:name w:val="标准文件_正文公式"/>
    <w:basedOn w:val="afffb"/>
    <w:next w:val="afffff5"/>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6"/>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6"/>
    <w:qFormat/>
    <w:pPr>
      <w:numPr>
        <w:numId w:val="18"/>
      </w:numPr>
      <w:jc w:val="center"/>
    </w:pPr>
    <w:rPr>
      <w:rFonts w:ascii="黑体" w:eastAsia="黑体" w:hAnsi="Times New Roman"/>
      <w:sz w:val="21"/>
    </w:rPr>
  </w:style>
  <w:style w:type="paragraph" w:customStyle="1" w:styleId="aff1">
    <w:name w:val="标准文件_正文英文图标题"/>
    <w:next w:val="afffff6"/>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b"/>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b"/>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f3"/>
    <w:qFormat/>
    <w:pPr>
      <w:spacing w:beforeLines="0" w:afterLines="0"/>
      <w:outlineLvl w:val="9"/>
    </w:pPr>
    <w:rPr>
      <w:rFonts w:ascii="宋体" w:eastAsia="宋体"/>
    </w:rPr>
  </w:style>
  <w:style w:type="paragraph" w:customStyle="1" w:styleId="afffffffff0">
    <w:name w:val="标准文件_五级无标题"/>
    <w:basedOn w:val="afff7"/>
    <w:qFormat/>
    <w:pPr>
      <w:spacing w:beforeLines="0" w:afterLines="0"/>
      <w:outlineLvl w:val="9"/>
    </w:pPr>
    <w:rPr>
      <w:rFonts w:ascii="宋体" w:eastAsia="宋体"/>
    </w:rPr>
  </w:style>
  <w:style w:type="paragraph" w:customStyle="1" w:styleId="afffffffff1">
    <w:name w:val="标准文件_三级无标题"/>
    <w:basedOn w:val="afff5"/>
    <w:qFormat/>
    <w:pPr>
      <w:spacing w:beforeLines="0" w:afterLines="0"/>
      <w:outlineLvl w:val="9"/>
    </w:pPr>
    <w:rPr>
      <w:rFonts w:ascii="宋体" w:eastAsia="宋体"/>
    </w:rPr>
  </w:style>
  <w:style w:type="paragraph" w:customStyle="1" w:styleId="afffffffff2">
    <w:name w:val="标准文件_二级无标题"/>
    <w:basedOn w:val="afff4"/>
    <w:qFormat/>
    <w:pPr>
      <w:spacing w:beforeLines="0" w:afterLines="0"/>
      <w:outlineLvl w:val="9"/>
    </w:pPr>
    <w:rPr>
      <w:rFonts w:ascii="宋体" w:eastAsia="宋体"/>
    </w:rPr>
  </w:style>
  <w:style w:type="paragraph" w:customStyle="1" w:styleId="afffffffff3">
    <w:name w:val="标准_四级无标题"/>
    <w:basedOn w:val="afff6"/>
    <w:next w:val="afffff6"/>
    <w:qFormat/>
    <w:rPr>
      <w:rFonts w:eastAsia="宋体"/>
    </w:rPr>
  </w:style>
  <w:style w:type="paragraph" w:customStyle="1" w:styleId="afffffffff4">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9"/>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6"/>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8">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f0">
    <w:name w:val="标准文件_示例×："/>
    <w:basedOn w:val="afffb"/>
    <w:next w:val="afffffffffb"/>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c"/>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c"/>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afterLines="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a"/>
    <w:qFormat/>
    <w:pPr>
      <w:spacing w:beforeLines="0" w:afterLines="0" w:line="276" w:lineRule="auto"/>
      <w:outlineLvl w:val="9"/>
    </w:pPr>
    <w:rPr>
      <w:rFonts w:ascii="宋体" w:eastAsia="宋体"/>
    </w:rPr>
  </w:style>
  <w:style w:type="paragraph" w:customStyle="1" w:styleId="affffffffffa">
    <w:name w:val="标准文件_附录二级无标题"/>
    <w:basedOn w:val="affb"/>
    <w:qFormat/>
    <w:pPr>
      <w:spacing w:beforeLines="0" w:afterLines="0" w:line="276" w:lineRule="auto"/>
      <w:outlineLvl w:val="9"/>
    </w:pPr>
    <w:rPr>
      <w:rFonts w:ascii="宋体" w:eastAsia="宋体"/>
    </w:rPr>
  </w:style>
  <w:style w:type="paragraph" w:customStyle="1" w:styleId="affffffffffb">
    <w:name w:val="标准文件_附录三级无标题"/>
    <w:basedOn w:val="affc"/>
    <w:qFormat/>
    <w:pPr>
      <w:spacing w:beforeLines="0" w:afterLines="0" w:line="276" w:lineRule="auto"/>
      <w:outlineLvl w:val="9"/>
    </w:pPr>
    <w:rPr>
      <w:rFonts w:ascii="宋体" w:eastAsia="宋体"/>
    </w:rPr>
  </w:style>
  <w:style w:type="paragraph" w:customStyle="1" w:styleId="affffffffffc">
    <w:name w:val="标准文件_附录四级无标题"/>
    <w:basedOn w:val="affd"/>
    <w:qFormat/>
    <w:pPr>
      <w:spacing w:beforeLines="0" w:afterLines="0" w:line="276" w:lineRule="auto"/>
      <w:outlineLvl w:val="9"/>
    </w:pPr>
    <w:rPr>
      <w:rFonts w:ascii="宋体" w:eastAsia="宋体"/>
    </w:rPr>
  </w:style>
  <w:style w:type="paragraph" w:customStyle="1" w:styleId="affffffffffd">
    <w:name w:val="标准文件_附录五级无标题"/>
    <w:basedOn w:val="affe"/>
    <w:qFormat/>
    <w:pPr>
      <w:spacing w:beforeLines="0" w:afterLines="0" w:line="276" w:lineRule="auto"/>
      <w:outlineLvl w:val="9"/>
    </w:pPr>
    <w:rPr>
      <w:rFonts w:ascii="宋体" w:eastAsia="宋体"/>
    </w:rPr>
  </w:style>
  <w:style w:type="paragraph" w:customStyle="1" w:styleId="affffffffffe">
    <w:name w:val="标准文件_引言一级无标题"/>
    <w:basedOn w:val="a7"/>
    <w:next w:val="afffff6"/>
    <w:qFormat/>
    <w:pPr>
      <w:spacing w:beforeLines="0" w:afterLines="0" w:line="276" w:lineRule="auto"/>
    </w:pPr>
    <w:rPr>
      <w:rFonts w:ascii="宋体" w:eastAsia="宋体"/>
    </w:rPr>
  </w:style>
  <w:style w:type="paragraph" w:customStyle="1" w:styleId="afffffffffff">
    <w:name w:val="标准文件_引言二级无标题"/>
    <w:basedOn w:val="a8"/>
    <w:next w:val="afffff6"/>
    <w:qFormat/>
    <w:pPr>
      <w:spacing w:beforeLines="0" w:afterLines="0" w:line="276" w:lineRule="auto"/>
    </w:pPr>
    <w:rPr>
      <w:rFonts w:ascii="宋体" w:eastAsia="宋体"/>
    </w:rPr>
  </w:style>
  <w:style w:type="paragraph" w:customStyle="1" w:styleId="afffffffffff0">
    <w:name w:val="标准文件_引言三级无标题"/>
    <w:basedOn w:val="a9"/>
    <w:next w:val="afffff6"/>
    <w:qFormat/>
    <w:pPr>
      <w:spacing w:beforeLines="0" w:afterLines="0" w:line="276" w:lineRule="auto"/>
    </w:pPr>
    <w:rPr>
      <w:rFonts w:ascii="宋体" w:eastAsia="宋体"/>
    </w:rPr>
  </w:style>
  <w:style w:type="paragraph" w:customStyle="1" w:styleId="afffffffffff1">
    <w:name w:val="标准文件_引言四级无标题"/>
    <w:basedOn w:val="aa"/>
    <w:next w:val="afffff6"/>
    <w:qFormat/>
    <w:pPr>
      <w:spacing w:beforeLines="0" w:afterLines="0" w:line="276" w:lineRule="auto"/>
    </w:pPr>
    <w:rPr>
      <w:rFonts w:ascii="宋体" w:eastAsia="宋体"/>
    </w:rPr>
  </w:style>
  <w:style w:type="paragraph" w:customStyle="1" w:styleId="afffffffffff2">
    <w:name w:val="标准文件_引言五级无标题"/>
    <w:basedOn w:val="ab"/>
    <w:next w:val="afffff6"/>
    <w:qFormat/>
    <w:pPr>
      <w:spacing w:beforeLines="0" w:afterLines="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b">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c">
    <w:name w:val="字母编号列项（一级）"/>
    <w:qFormat/>
    <w:pPr>
      <w:tabs>
        <w:tab w:val="left" w:pos="840"/>
      </w:tabs>
      <w:ind w:left="839" w:hanging="419"/>
      <w:jc w:val="both"/>
    </w:pPr>
    <w:rPr>
      <w:rFonts w:ascii="宋体" w:hAnsi="Times New Roman"/>
      <w:sz w:val="21"/>
    </w:rPr>
  </w:style>
  <w:style w:type="paragraph" w:customStyle="1" w:styleId="afffffffffffd">
    <w:name w:val="编号列项（三级）"/>
    <w:qFormat/>
    <w:pPr>
      <w:tabs>
        <w:tab w:val="left" w:pos="0"/>
      </w:tabs>
      <w:ind w:left="1679" w:hanging="420"/>
    </w:pPr>
    <w:rPr>
      <w:rFonts w:ascii="宋体" w:hAnsi="Times New Roman"/>
      <w:sz w:val="21"/>
    </w:rPr>
  </w:style>
  <w:style w:type="paragraph" w:customStyle="1" w:styleId="afffffffffffe">
    <w:name w:val="二级无"/>
    <w:basedOn w:val="af4"/>
    <w:qFormat/>
    <w:pPr>
      <w:spacing w:beforeLines="0" w:afterLines="0"/>
    </w:pPr>
    <w:rPr>
      <w:rFonts w:ascii="宋体" w:eastAsia="宋体"/>
    </w:rPr>
  </w:style>
  <w:style w:type="paragraph" w:customStyle="1" w:styleId="affffffffffff">
    <w:name w:val="段落"/>
    <w:qFormat/>
    <w:pPr>
      <w:autoSpaceDE w:val="0"/>
      <w:autoSpaceDN w:val="0"/>
      <w:ind w:firstLineChars="200" w:firstLine="420"/>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E03BC6" w:rsidRDefault="002A45DF">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E03BC6" w:rsidRDefault="002A45DF">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E03BC6" w:rsidRDefault="002A45DF">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1D73CB"/>
    <w:rsid w:val="000123FD"/>
    <w:rsid w:val="00054F84"/>
    <w:rsid w:val="00093C9F"/>
    <w:rsid w:val="000C11EA"/>
    <w:rsid w:val="000E2276"/>
    <w:rsid w:val="000F10AA"/>
    <w:rsid w:val="00163309"/>
    <w:rsid w:val="001A33EE"/>
    <w:rsid w:val="001D73CB"/>
    <w:rsid w:val="00207319"/>
    <w:rsid w:val="0025062C"/>
    <w:rsid w:val="00256528"/>
    <w:rsid w:val="002A45DF"/>
    <w:rsid w:val="002D298C"/>
    <w:rsid w:val="00342EC4"/>
    <w:rsid w:val="003946C7"/>
    <w:rsid w:val="003952C0"/>
    <w:rsid w:val="003B2472"/>
    <w:rsid w:val="003C2E74"/>
    <w:rsid w:val="003E114C"/>
    <w:rsid w:val="00403027"/>
    <w:rsid w:val="00452EC1"/>
    <w:rsid w:val="00476BA9"/>
    <w:rsid w:val="0048476F"/>
    <w:rsid w:val="004A1ED1"/>
    <w:rsid w:val="00504C61"/>
    <w:rsid w:val="00512802"/>
    <w:rsid w:val="00515CDB"/>
    <w:rsid w:val="00522F84"/>
    <w:rsid w:val="00524187"/>
    <w:rsid w:val="00563BEB"/>
    <w:rsid w:val="00590114"/>
    <w:rsid w:val="005A639C"/>
    <w:rsid w:val="005A7426"/>
    <w:rsid w:val="005B0AEA"/>
    <w:rsid w:val="005C00D8"/>
    <w:rsid w:val="005C0C58"/>
    <w:rsid w:val="005C51A3"/>
    <w:rsid w:val="006001C2"/>
    <w:rsid w:val="00641EAF"/>
    <w:rsid w:val="006641DD"/>
    <w:rsid w:val="00684649"/>
    <w:rsid w:val="006A7765"/>
    <w:rsid w:val="006A79D2"/>
    <w:rsid w:val="006C6055"/>
    <w:rsid w:val="006E2A24"/>
    <w:rsid w:val="00742E19"/>
    <w:rsid w:val="00744141"/>
    <w:rsid w:val="00751E37"/>
    <w:rsid w:val="00755B19"/>
    <w:rsid w:val="007923AE"/>
    <w:rsid w:val="0081591F"/>
    <w:rsid w:val="0082088A"/>
    <w:rsid w:val="00830048"/>
    <w:rsid w:val="008609F8"/>
    <w:rsid w:val="00867CB0"/>
    <w:rsid w:val="00892903"/>
    <w:rsid w:val="00913890"/>
    <w:rsid w:val="0093168A"/>
    <w:rsid w:val="009573B0"/>
    <w:rsid w:val="0096724B"/>
    <w:rsid w:val="009829A2"/>
    <w:rsid w:val="00982BF6"/>
    <w:rsid w:val="009F692A"/>
    <w:rsid w:val="00A03195"/>
    <w:rsid w:val="00A53608"/>
    <w:rsid w:val="00AC3B6F"/>
    <w:rsid w:val="00AE26E0"/>
    <w:rsid w:val="00AF3CA4"/>
    <w:rsid w:val="00B74433"/>
    <w:rsid w:val="00B87C46"/>
    <w:rsid w:val="00C21E1F"/>
    <w:rsid w:val="00C95D83"/>
    <w:rsid w:val="00CE5602"/>
    <w:rsid w:val="00D04C86"/>
    <w:rsid w:val="00D246F7"/>
    <w:rsid w:val="00DB4E3E"/>
    <w:rsid w:val="00DE6E42"/>
    <w:rsid w:val="00E03BC6"/>
    <w:rsid w:val="00E32992"/>
    <w:rsid w:val="00E64A2F"/>
    <w:rsid w:val="00E67CB5"/>
    <w:rsid w:val="00F00344"/>
    <w:rsid w:val="00F23991"/>
    <w:rsid w:val="00F32032"/>
    <w:rsid w:val="00F67FB2"/>
    <w:rsid w:val="00F917B6"/>
    <w:rsid w:val="00FA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56FB8-68AB-40D0-BE27-34344BD0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5186</TotalTime>
  <Pages>30</Pages>
  <Words>3348</Words>
  <Characters>19086</Characters>
  <Application>Microsoft Office Word</Application>
  <DocSecurity>0</DocSecurity>
  <Lines>159</Lines>
  <Paragraphs>44</Paragraphs>
  <ScaleCrop>false</ScaleCrop>
  <Company>PCMI</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cp:lastModifiedBy>Windows User</cp:lastModifiedBy>
  <cp:revision>558</cp:revision>
  <cp:lastPrinted>2025-08-20T08:24:00Z</cp:lastPrinted>
  <dcterms:created xsi:type="dcterms:W3CDTF">2023-02-20T02:12:00Z</dcterms:created>
  <dcterms:modified xsi:type="dcterms:W3CDTF">2025-08-20T08:28:00Z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2052-12.1.0.21915</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eyJoZGlkIjoiODNjZTQ0MmYyOGQzZjI1N2E2MjRkOTZlM2YwN2I1OWUiLCJ1c2VySWQiOiIyNDM0ODMxNjIifQ==</vt:lpwstr>
  </property>
</Properties>
</file>